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7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October 8st,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jc w:val="center"/>
        <w:rPr>
          <w:b w:val="1"/>
          <w:bCs w:val="1"/>
          <w:sz w:val="24"/>
          <w:szCs w:val="24"/>
          <w:u w:val="single"/>
        </w:rPr>
      </w:pPr>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b w:val="1"/>
          <w:bCs w:val="1"/>
        </w:rPr>
      </w:pPr>
      <w:r w:rsidDel="00000000" w:rsidR="00000000" w:rsidRPr="00000000">
        <w:rPr>
          <w:rtl w:val="0"/>
        </w:rPr>
      </w:r>
    </w:p>
    <w:p w:rsidR="00000000" w:rsidDel="00000000" w:rsidP="00000000" w:rsidRDefault="00000000" w:rsidRPr="00000000" w14:paraId="0000000A">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B">
      <w:pPr>
        <w:widowControl w:val="0"/>
        <w:spacing w:line="240" w:lineRule="auto"/>
        <w:jc w:val="center"/>
        <w:rPr>
          <w:b w:val="1"/>
          <w:bCs w:val="1"/>
        </w:rPr>
      </w:pPr>
      <w:r w:rsidDel="00000000" w:rsidR="00000000" w:rsidRPr="00000000">
        <w:rPr>
          <w:rtl w:val="0"/>
        </w:rPr>
      </w:r>
    </w:p>
    <w:sdt>
      <w:sdtPr>
        <w:id w:val="22800077"/>
        <w:docPartObj>
          <w:docPartGallery w:val="Table of Contents"/>
          <w:docPartUnique w:val="1"/>
        </w:docPartObj>
      </w:sdtPr>
      <w:sdtContent>
        <w:p w:rsidR="00000000" w:rsidDel="00000000" w:rsidP="00000000" w:rsidRDefault="00000000" w:rsidRPr="00000000" w14:paraId="0000000C">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6">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7">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8">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8:11 PM</w:t>
      </w:r>
    </w:p>
    <w:p w:rsidR="00000000" w:rsidDel="00000000" w:rsidP="00000000" w:rsidRDefault="00000000" w:rsidRPr="00000000" w14:paraId="0000001C">
      <w:pPr>
        <w:widowControl w:val="0"/>
        <w:spacing w:line="240" w:lineRule="auto"/>
        <w:rPr/>
      </w:pPr>
      <w:r w:rsidDel="00000000" w:rsidR="00000000" w:rsidRPr="00000000">
        <w:rPr>
          <w:rtl w:val="0"/>
        </w:rPr>
        <w:t xml:space="preserve">Meeting Called to order at 8:11 PM by EVP Chander. Attendance roll call taken immediately:</w:t>
      </w:r>
    </w:p>
    <w:p w:rsidR="00000000" w:rsidDel="00000000" w:rsidP="00000000" w:rsidRDefault="00000000" w:rsidRPr="00000000" w14:paraId="0000001D">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Senator Beardsley moves to add CLO Dolan to the beginning of guest announcements.</w:t>
        <w:br w:type="textWrapping"/>
        <w:t xml:space="preserve">Senator macarro moves to add the chief of UCPD Police to the agenda after the udar presentation</w:t>
        <w:br w:type="textWrapping"/>
        <w:t xml:space="preserve">Senator Thy moves to adopt the agenda</w:t>
        <w:br w:type="textWrapping"/>
      </w:r>
    </w:p>
    <w:p w:rsidR="00000000" w:rsidDel="00000000" w:rsidP="00000000" w:rsidRDefault="00000000" w:rsidRPr="00000000" w14:paraId="0000008C">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8:13 PM</w:t>
        <w:br w:type="textWrapping"/>
      </w:r>
    </w:p>
    <w:p w:rsidR="00000000" w:rsidDel="00000000" w:rsidP="00000000" w:rsidRDefault="00000000" w:rsidRPr="00000000" w14:paraId="0000008D">
      <w:pPr>
        <w:rPr/>
      </w:pPr>
      <w:r w:rsidDel="00000000" w:rsidR="00000000" w:rsidRPr="00000000">
        <w:rPr>
          <w:rtl w:val="0"/>
        </w:rPr>
        <w:t xml:space="preserve">CLO Dolan is speaking on Jonathan taking a hiatus.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University Development and Alumni Relation (UDAR) to talk about a new platform the organization has launched. Senator ______ moves to extend time by 5 minutes.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Presentation from the Chief of UCPD about hearing student voices about public safety on campus. Senator Memon asks a question about WarnMes. Senator De Miguel asks about the process on WarnMes. Senator Solomon moves to extend time by 5 minutes. Senator Canon moves to recognize a member of the public who asks a question about Peoples park.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Speaker: All the arrest made at peoples park 12-13 were open to public records information act, nothing is hidden everything is transparent. Whos side of the protest would UCPD would be wrong of your question, police in general specifically UCPD we are content neutral we stand for safety for everyone on the communities side. We believe in free speech and content neutral and what folks are speaking about is not my concern but to keep space for people to speak. Senator Canin: is doing a earthquake drill in your preview? Speaker: Yes and no we assist with drills office of emergency management, where do we evaluate? Where do we lock and place? They are responsible for that training and the UCPD are responsible for helping with those Drills, we do that with the office of emergency management.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Senator Reading Motion to extend time by 10 minutes seconded by Senator solomon.  Passed with unanimous consent.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Senator Solomon moves to recognize Tyia seconded by Senator Reading. Passed with unanimous consent.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Tyia: I use the citizen app it connects you to connect with police radio, and wondering if UCPD uses that app? Speaker: I also use the citizen app. I get clarification, but I'm not sure how the citizen app processes the information. Senator Rodarte: Hi thank you so much for being here, the topic of wellness checks when people are taking safety away from students how would you address that if they were within student space. Speaker: how do we handle unhoused within student spaces, but we would probably respond to those calls every single day, I participate in safety partners meeting biweekly, how do we remain open and accessible and provide a feeling of safety and assist the unhoused community, we worked with workers and liaison and with the city of berkeley, and the campus safety mobile response and they do assist us with resources and we go over a access the situation if they need resources we provide that but if there is criminal activity then we issue stay away orders. We try to balance in offering resources but if there is criminal activity involved then that person is arrested. I am so grateful and thankful that you all have allowed me to participate in this meeting. And everyone is welcome to come over, I have a conference room meeting and I am willing to discuss.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8:51PM</w:t>
      </w:r>
    </w:p>
    <w:p w:rsidR="00000000" w:rsidDel="00000000" w:rsidP="00000000" w:rsidRDefault="00000000" w:rsidRPr="00000000" w14:paraId="0000009D">
      <w:pPr>
        <w:rPr/>
      </w:pPr>
      <w:r w:rsidDel="00000000" w:rsidR="00000000" w:rsidRPr="00000000">
        <w:rPr>
          <w:rtl w:val="0"/>
        </w:rPr>
        <w:t xml:space="preserve">Q: On Nov 5th we are calling million in DC. We need Trumps opposition of his power, and we need people to stand up against this regime. You guys have power to remove this regime. We are the students, we are the power, with you stay with the regents or go outside the box, you have the power here, someone write a resolution today. That is my call thank you.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Q: I am a international student from Armenian, and on todays agenda there is a passing of the resolution, I will not talk about why that resolution is important but if you are familiar with this issue then you will understand why. I thank all the co sponsors of the passing of the resolution, and having the opportunity for this type of resolution to be passed.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Q: I am David, I am part of the regional assembly of America, and want to thank ASUC mentors and for providing a space for cal students to feel they belonged and thank you for introducing the resolution coming up. There has been two wars one in 2020 there has been loss of lives of Armenian soldiers. There are 23 known hostages held illegally where families have been suffered by the regime. And we hope that the student body would stand for the freedom and human right of everyone of all.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Q: On the committee of student fees, I have been trying to push out our instagram, we try to focus on where our fees go. Counting just yes and no and I appreciate it if we can change it to that.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9:00 PM</w:t>
      </w:r>
    </w:p>
    <w:p w:rsidR="00000000" w:rsidDel="00000000" w:rsidP="00000000" w:rsidRDefault="00000000" w:rsidRPr="00000000" w14:paraId="000000A7">
      <w:pPr>
        <w:rPr/>
      </w:pPr>
      <w:r w:rsidDel="00000000" w:rsidR="00000000" w:rsidRPr="00000000">
        <w:rPr>
          <w:b w:val="1"/>
          <w:bCs w:val="1"/>
          <w:rtl w:val="0"/>
        </w:rPr>
        <w:t xml:space="preserve">S</w:t>
      </w:r>
      <w:r w:rsidDel="00000000" w:rsidR="00000000" w:rsidRPr="00000000">
        <w:rPr>
          <w:rtl w:val="0"/>
        </w:rPr>
        <w:t xml:space="preserve">enator Reading seconded by Senator Canin move to recognize legal officer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Senator Memon: What is Instagram?</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Senator Rodarte: I was away that their is a no kings protest in SF</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Senator Golshani: I know you said you were a couple weeks ago on the meetings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9:02 PM</w:t>
      </w:r>
    </w:p>
    <w:p w:rsidR="00000000" w:rsidDel="00000000" w:rsidP="00000000" w:rsidRDefault="00000000" w:rsidRPr="00000000" w14:paraId="000000B1">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B2">
      <w:pPr>
        <w:rPr/>
      </w:pPr>
      <w:hyperlink r:id="rId15">
        <w:r w:rsidDel="00000000" w:rsidR="00000000" w:rsidRPr="00000000">
          <w:rPr>
            <w:color w:val="1155cc"/>
            <w:u w:val="single"/>
            <w:rtl w:val="0"/>
          </w:rPr>
          <w:t xml:space="preserve">Presentation</w:t>
        </w:r>
      </w:hyperlink>
      <w:r w:rsidDel="00000000" w:rsidR="00000000" w:rsidRPr="00000000">
        <w:rPr>
          <w:rtl w:val="0"/>
        </w:rPr>
        <w:br w:type="textWrapping"/>
        <w:t xml:space="preserve">Motion by Transfer Rep De Miguel to extend time by 5 minutes seconded by Senator Canin. Passed with unanimous consent.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Senator Starvoick: I was just wondering if there is any way to get path to care back? How much funding is needed, like something to fundraiser or help?</w:t>
      </w:r>
    </w:p>
    <w:p w:rsidR="00000000" w:rsidDel="00000000" w:rsidP="00000000" w:rsidRDefault="00000000" w:rsidRPr="00000000" w14:paraId="000000B5">
      <w:pPr>
        <w:rPr/>
      </w:pPr>
      <w:r w:rsidDel="00000000" w:rsidR="00000000" w:rsidRPr="00000000">
        <w:rPr>
          <w:rtl w:val="0"/>
        </w:rPr>
        <w:t xml:space="preserve">OOP: Path to care is a need of help, through the wellness advisory committee able to secure additional funding, I encourage your RSO to sign up for a workshop </w:t>
      </w:r>
    </w:p>
    <w:p w:rsidR="00000000" w:rsidDel="00000000" w:rsidP="00000000" w:rsidRDefault="00000000" w:rsidRPr="00000000" w14:paraId="000000B6">
      <w:pPr>
        <w:rPr/>
      </w:pPr>
      <w:r w:rsidDel="00000000" w:rsidR="00000000" w:rsidRPr="00000000">
        <w:rPr>
          <w:rtl w:val="0"/>
        </w:rPr>
        <w:t xml:space="preserve">Senator memon moves to recognize ___ seconded by senator Alrai </w:t>
      </w:r>
    </w:p>
    <w:p w:rsidR="00000000" w:rsidDel="00000000" w:rsidP="00000000" w:rsidRDefault="00000000" w:rsidRPr="00000000" w14:paraId="000000B7">
      <w:pPr>
        <w:rPr/>
      </w:pPr>
      <w:r w:rsidDel="00000000" w:rsidR="00000000" w:rsidRPr="00000000">
        <w:rPr>
          <w:rtl w:val="0"/>
        </w:rPr>
        <w:t xml:space="preserve">OOP: We are a nonpartisan nonprofit, </w:t>
      </w:r>
    </w:p>
    <w:p w:rsidR="00000000" w:rsidDel="00000000" w:rsidP="00000000" w:rsidRDefault="00000000" w:rsidRPr="00000000" w14:paraId="000000B8">
      <w:pPr>
        <w:rPr/>
      </w:pPr>
      <w:r w:rsidDel="00000000" w:rsidR="00000000" w:rsidRPr="00000000">
        <w:rPr>
          <w:rtl w:val="0"/>
        </w:rPr>
        <w:t xml:space="preserve">Q: Isnt the nature of the situation isnt it time to change that</w:t>
      </w:r>
    </w:p>
    <w:p w:rsidR="00000000" w:rsidDel="00000000" w:rsidP="00000000" w:rsidRDefault="00000000" w:rsidRPr="00000000" w14:paraId="000000B9">
      <w:pPr>
        <w:rPr/>
      </w:pPr>
      <w:r w:rsidDel="00000000" w:rsidR="00000000" w:rsidRPr="00000000">
        <w:rPr>
          <w:rtl w:val="0"/>
        </w:rPr>
        <w:t xml:space="preserve">OEVP: Because we are a 501 c 3 we cant be affiliated with lobbying efforts </w:t>
      </w:r>
    </w:p>
    <w:p w:rsidR="00000000" w:rsidDel="00000000" w:rsidP="00000000" w:rsidRDefault="00000000" w:rsidRPr="00000000" w14:paraId="000000BA">
      <w:pPr>
        <w:rPr/>
      </w:pPr>
      <w:r w:rsidDel="00000000" w:rsidR="00000000" w:rsidRPr="00000000">
        <w:rPr>
          <w:rtl w:val="0"/>
        </w:rPr>
        <w:t xml:space="preserve">Q: All of my speech today shouldn't people start that</w:t>
      </w:r>
    </w:p>
    <w:p w:rsidR="00000000" w:rsidDel="00000000" w:rsidP="00000000" w:rsidRDefault="00000000" w:rsidRPr="00000000" w14:paraId="000000BB">
      <w:pPr>
        <w:rPr/>
      </w:pPr>
      <w:r w:rsidDel="00000000" w:rsidR="00000000" w:rsidRPr="00000000">
        <w:rPr>
          <w:rtl w:val="0"/>
        </w:rPr>
        <w:t xml:space="preserve">Reading: We can table for getting people to vote, but we cant, because we are a nonproft we cant tell people who to vote for but to vote</w:t>
      </w:r>
    </w:p>
    <w:p w:rsidR="00000000" w:rsidDel="00000000" w:rsidP="00000000" w:rsidRDefault="00000000" w:rsidRPr="00000000" w14:paraId="000000BC">
      <w:pPr>
        <w:rPr/>
      </w:pPr>
      <w:r w:rsidDel="00000000" w:rsidR="00000000" w:rsidRPr="00000000">
        <w:rPr>
          <w:rtl w:val="0"/>
        </w:rPr>
        <w:t xml:space="preserve">Mendez: People came up to me asking who is eligible? </w:t>
      </w:r>
    </w:p>
    <w:p w:rsidR="00000000" w:rsidDel="00000000" w:rsidP="00000000" w:rsidRDefault="00000000" w:rsidRPr="00000000" w14:paraId="000000BD">
      <w:pPr>
        <w:rPr/>
      </w:pPr>
      <w:r w:rsidDel="00000000" w:rsidR="00000000" w:rsidRPr="00000000">
        <w:rPr>
          <w:rtl w:val="0"/>
        </w:rPr>
        <w:t xml:space="preserve">OOP: I will let Britanny ask that through her presentation </w:t>
      </w:r>
    </w:p>
    <w:p w:rsidR="00000000" w:rsidDel="00000000" w:rsidP="00000000" w:rsidRDefault="00000000" w:rsidRPr="00000000" w14:paraId="000000BE">
      <w:pPr>
        <w:widowControl w:val="0"/>
        <w:spacing w:line="360" w:lineRule="auto"/>
        <w:rPr/>
      </w:pPr>
      <w:r w:rsidDel="00000000" w:rsidR="00000000" w:rsidRPr="00000000">
        <w:rPr>
          <w:rtl w:val="0"/>
        </w:rPr>
      </w:r>
    </w:p>
    <w:p w:rsidR="00000000" w:rsidDel="00000000" w:rsidP="00000000" w:rsidRDefault="00000000" w:rsidRPr="00000000" w14:paraId="000000BF">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C0">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0C1">
      <w:pPr>
        <w:widowControl w:val="0"/>
        <w:spacing w:line="360" w:lineRule="auto"/>
        <w:rPr/>
      </w:pPr>
      <w:r w:rsidDel="00000000" w:rsidR="00000000" w:rsidRPr="00000000">
        <w:rPr>
          <w:rtl w:val="0"/>
        </w:rPr>
        <w:t xml:space="preserve">Transfer Rep De Miguel: chancellor meeting if we were to ask one question it is more likely to be asked then the three questions, You can list as many questions as you want to ask. Can you talk more about the </w:t>
      </w:r>
    </w:p>
    <w:p w:rsidR="00000000" w:rsidDel="00000000" w:rsidP="00000000" w:rsidRDefault="00000000" w:rsidRPr="00000000" w14:paraId="000000C2">
      <w:pPr>
        <w:widowControl w:val="0"/>
        <w:spacing w:line="360" w:lineRule="auto"/>
        <w:rPr/>
      </w:pPr>
      <w:r w:rsidDel="00000000" w:rsidR="00000000" w:rsidRPr="00000000">
        <w:rPr>
          <w:rtl w:val="0"/>
        </w:rPr>
        <w:t xml:space="preserve">EVP: Have community causes active during election season register with the ASUC, so we can put community caucus in the voter guide, wait what does a community endorsement mean, community caucus would also be </w:t>
      </w:r>
    </w:p>
    <w:p w:rsidR="00000000" w:rsidDel="00000000" w:rsidP="00000000" w:rsidRDefault="00000000" w:rsidRPr="00000000" w14:paraId="000000C3">
      <w:pPr>
        <w:widowControl w:val="0"/>
        <w:spacing w:line="360" w:lineRule="auto"/>
        <w:rPr/>
      </w:pPr>
      <w:r w:rsidDel="00000000" w:rsidR="00000000" w:rsidRPr="00000000">
        <w:rPr>
          <w:rtl w:val="0"/>
        </w:rPr>
        <w:t xml:space="preserve">Rodarte: are the questions due at 11:59 Friday?</w:t>
      </w:r>
    </w:p>
    <w:p w:rsidR="00000000" w:rsidDel="00000000" w:rsidP="00000000" w:rsidRDefault="00000000" w:rsidRPr="00000000" w14:paraId="000000C4">
      <w:pPr>
        <w:widowControl w:val="0"/>
        <w:spacing w:line="360" w:lineRule="auto"/>
        <w:rPr/>
      </w:pPr>
      <w:r w:rsidDel="00000000" w:rsidR="00000000" w:rsidRPr="00000000">
        <w:rPr>
          <w:rtl w:val="0"/>
        </w:rPr>
        <w:t xml:space="preserve">EVP: Yes</w:t>
      </w:r>
    </w:p>
    <w:p w:rsidR="00000000" w:rsidDel="00000000" w:rsidP="00000000" w:rsidRDefault="00000000" w:rsidRPr="00000000" w14:paraId="000000C5">
      <w:pPr>
        <w:widowControl w:val="0"/>
        <w:spacing w:line="360" w:lineRule="auto"/>
        <w:rPr/>
      </w:pPr>
      <w:r w:rsidDel="00000000" w:rsidR="00000000" w:rsidRPr="00000000">
        <w:rPr>
          <w:rtl w:val="0"/>
        </w:rPr>
        <w:t xml:space="preserve">Rodarte: has there been any process on the strategic planning committee?</w:t>
      </w:r>
    </w:p>
    <w:p w:rsidR="00000000" w:rsidDel="00000000" w:rsidP="00000000" w:rsidRDefault="00000000" w:rsidRPr="00000000" w14:paraId="000000C6">
      <w:pPr>
        <w:widowControl w:val="0"/>
        <w:spacing w:line="360" w:lineRule="auto"/>
        <w:rPr/>
      </w:pPr>
      <w:r w:rsidDel="00000000" w:rsidR="00000000" w:rsidRPr="00000000">
        <w:rPr>
          <w:rtl w:val="0"/>
        </w:rPr>
        <w:t xml:space="preserve">EVP: I think that was abby so reach out to her about that</w:t>
      </w:r>
    </w:p>
    <w:p w:rsidR="00000000" w:rsidDel="00000000" w:rsidP="00000000" w:rsidRDefault="00000000" w:rsidRPr="00000000" w14:paraId="000000C7">
      <w:pPr>
        <w:widowControl w:val="0"/>
        <w:spacing w:line="360" w:lineRule="auto"/>
        <w:rPr/>
      </w:pPr>
      <w:r w:rsidDel="00000000" w:rsidR="00000000" w:rsidRPr="00000000">
        <w:rPr>
          <w:rtl w:val="0"/>
        </w:rPr>
        <w:t xml:space="preserve">Senator Rodarte: I haven't heard anything from the committees, and wondering if we can talk about that</w:t>
      </w:r>
    </w:p>
    <w:p w:rsidR="00000000" w:rsidDel="00000000" w:rsidP="00000000" w:rsidRDefault="00000000" w:rsidRPr="00000000" w14:paraId="000000C8">
      <w:pPr>
        <w:widowControl w:val="0"/>
        <w:spacing w:line="360" w:lineRule="auto"/>
        <w:rPr/>
      </w:pPr>
      <w:r w:rsidDel="00000000" w:rsidR="00000000" w:rsidRPr="00000000">
        <w:rPr>
          <w:rtl w:val="0"/>
        </w:rPr>
        <w:t xml:space="preserve">EVP: yes talk to be after about that</w:t>
      </w:r>
    </w:p>
    <w:p w:rsidR="00000000" w:rsidDel="00000000" w:rsidP="00000000" w:rsidRDefault="00000000" w:rsidRPr="00000000" w14:paraId="000000C9">
      <w:pPr>
        <w:widowControl w:val="0"/>
        <w:spacing w:line="360" w:lineRule="auto"/>
        <w:rPr/>
      </w:pPr>
      <w:r w:rsidDel="00000000" w:rsidR="00000000" w:rsidRPr="00000000">
        <w:rPr>
          <w:rtl w:val="0"/>
        </w:rPr>
        <w:t xml:space="preserve">Senator Beardsly: asking the challenge questions will the process be similar like last year or will you be facilities this year</w:t>
      </w:r>
    </w:p>
    <w:p w:rsidR="00000000" w:rsidDel="00000000" w:rsidP="00000000" w:rsidRDefault="00000000" w:rsidRPr="00000000" w14:paraId="000000CA">
      <w:pPr>
        <w:widowControl w:val="0"/>
        <w:spacing w:line="360" w:lineRule="auto"/>
        <w:rPr/>
      </w:pPr>
      <w:r w:rsidDel="00000000" w:rsidR="00000000" w:rsidRPr="00000000">
        <w:rPr>
          <w:rtl w:val="0"/>
        </w:rPr>
        <w:t xml:space="preserve">EVP: we can switch up due to whatever is important and public questions will be submitted and organize it based on issues, we can do different processes</w:t>
      </w:r>
    </w:p>
    <w:p w:rsidR="00000000" w:rsidDel="00000000" w:rsidP="00000000" w:rsidRDefault="00000000" w:rsidRPr="00000000" w14:paraId="000000CB">
      <w:pPr>
        <w:widowControl w:val="0"/>
        <w:spacing w:line="360" w:lineRule="auto"/>
        <w:rPr/>
      </w:pPr>
      <w:r w:rsidDel="00000000" w:rsidR="00000000" w:rsidRPr="00000000">
        <w:rPr>
          <w:rtl w:val="0"/>
        </w:rPr>
        <w:t xml:space="preserve">Senator Nunez Reivera: Do you know who from his cabinet is going to be from his cabinet? Because I am afraid that they will move the question to his candidate</w:t>
      </w:r>
    </w:p>
    <w:p w:rsidR="00000000" w:rsidDel="00000000" w:rsidP="00000000" w:rsidRDefault="00000000" w:rsidRPr="00000000" w14:paraId="000000CC">
      <w:pPr>
        <w:widowControl w:val="0"/>
        <w:spacing w:line="360" w:lineRule="auto"/>
        <w:rPr/>
      </w:pPr>
      <w:r w:rsidDel="00000000" w:rsidR="00000000" w:rsidRPr="00000000">
        <w:rPr>
          <w:rtl w:val="0"/>
        </w:rPr>
        <w:t xml:space="preserve">EVP: it will probably be him and the provost but once I know that information I will send it out. </w:t>
      </w:r>
    </w:p>
    <w:p w:rsidR="00000000" w:rsidDel="00000000" w:rsidP="00000000" w:rsidRDefault="00000000" w:rsidRPr="00000000" w14:paraId="000000CD">
      <w:pPr>
        <w:widowControl w:val="0"/>
        <w:spacing w:line="360" w:lineRule="auto"/>
        <w:rPr/>
      </w:pPr>
      <w:r w:rsidDel="00000000" w:rsidR="00000000" w:rsidRPr="00000000">
        <w:rPr>
          <w:rtl w:val="0"/>
        </w:rPr>
      </w:r>
    </w:p>
    <w:p w:rsidR="00000000" w:rsidDel="00000000" w:rsidP="00000000" w:rsidRDefault="00000000" w:rsidRPr="00000000" w14:paraId="000000CE">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CF">
      <w:pPr>
        <w:widowControl w:val="0"/>
        <w:spacing w:line="360" w:lineRule="auto"/>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D0">
      <w:pPr>
        <w:widowControl w:val="0"/>
        <w:spacing w:line="360" w:lineRule="auto"/>
        <w:rPr/>
      </w:pPr>
      <w:r w:rsidDel="00000000" w:rsidR="00000000" w:rsidRPr="00000000">
        <w:rPr>
          <w:rtl w:val="0"/>
        </w:rPr>
      </w:r>
    </w:p>
    <w:p w:rsidR="00000000" w:rsidDel="00000000" w:rsidP="00000000" w:rsidRDefault="00000000" w:rsidRPr="00000000" w14:paraId="000000D1">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D2">
      <w:pPr>
        <w:widowControl w:val="0"/>
        <w:spacing w:line="360" w:lineRule="auto"/>
        <w:rPr/>
      </w:pPr>
      <w:hyperlink r:id="rId18">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D3">
      <w:pPr>
        <w:widowControl w:val="0"/>
        <w:spacing w:line="360" w:lineRule="auto"/>
        <w:rPr/>
      </w:pPr>
      <w:r w:rsidDel="00000000" w:rsidR="00000000" w:rsidRPr="00000000">
        <w:rPr>
          <w:rtl w:val="0"/>
        </w:rPr>
        <w:t xml:space="preserve">Senator Reading motions to extend time by 5 minutes seconded by Senator Memon. Passed with unanimous consent. </w:t>
      </w:r>
    </w:p>
    <w:p w:rsidR="00000000" w:rsidDel="00000000" w:rsidP="00000000" w:rsidRDefault="00000000" w:rsidRPr="00000000" w14:paraId="000000D4">
      <w:pPr>
        <w:widowControl w:val="0"/>
        <w:spacing w:line="360" w:lineRule="auto"/>
        <w:rPr/>
      </w:pPr>
      <w:r w:rsidDel="00000000" w:rsidR="00000000" w:rsidRPr="00000000">
        <w:rPr>
          <w:rtl w:val="0"/>
        </w:rPr>
        <w:t xml:space="preserve">Rodarte: So thank you for being here, I have a question of doxing, is that something you can take on? </w:t>
      </w:r>
    </w:p>
    <w:p w:rsidR="00000000" w:rsidDel="00000000" w:rsidP="00000000" w:rsidRDefault="00000000" w:rsidRPr="00000000" w14:paraId="000000D5">
      <w:pPr>
        <w:widowControl w:val="0"/>
        <w:spacing w:line="360" w:lineRule="auto"/>
        <w:rPr/>
      </w:pPr>
      <w:r w:rsidDel="00000000" w:rsidR="00000000" w:rsidRPr="00000000">
        <w:rPr>
          <w:rtl w:val="0"/>
        </w:rPr>
        <w:t xml:space="preserve">SAO:Yes going to again references our services side, it would probably be part of the grievance side, but we can do that through our office</w:t>
      </w:r>
    </w:p>
    <w:p w:rsidR="00000000" w:rsidDel="00000000" w:rsidP="00000000" w:rsidRDefault="00000000" w:rsidRPr="00000000" w14:paraId="000000D6">
      <w:pPr>
        <w:widowControl w:val="0"/>
        <w:spacing w:line="360" w:lineRule="auto"/>
        <w:rPr/>
      </w:pPr>
      <w:r w:rsidDel="00000000" w:rsidR="00000000" w:rsidRPr="00000000">
        <w:rPr>
          <w:rtl w:val="0"/>
        </w:rPr>
      </w:r>
    </w:p>
    <w:p w:rsidR="00000000" w:rsidDel="00000000" w:rsidP="00000000" w:rsidRDefault="00000000" w:rsidRPr="00000000" w14:paraId="000000D7">
      <w:pPr>
        <w:widowControl w:val="0"/>
        <w:spacing w:line="360" w:lineRule="auto"/>
        <w:rPr/>
      </w:pPr>
      <w:r w:rsidDel="00000000" w:rsidR="00000000" w:rsidRPr="00000000">
        <w:rPr>
          <w:rtl w:val="0"/>
        </w:rPr>
        <w:t xml:space="preserve">Senator De Miguel moves to recognize Jonathan franco seconded by Senator Rodarte. Passed with unanimous consent. </w:t>
      </w:r>
    </w:p>
    <w:p w:rsidR="00000000" w:rsidDel="00000000" w:rsidP="00000000" w:rsidRDefault="00000000" w:rsidRPr="00000000" w14:paraId="000000D8">
      <w:pPr>
        <w:widowControl w:val="0"/>
        <w:spacing w:line="360" w:lineRule="auto"/>
        <w:rPr/>
      </w:pPr>
      <w:r w:rsidDel="00000000" w:rsidR="00000000" w:rsidRPr="00000000">
        <w:rPr>
          <w:rtl w:val="0"/>
        </w:rPr>
      </w:r>
    </w:p>
    <w:p w:rsidR="00000000" w:rsidDel="00000000" w:rsidP="00000000" w:rsidRDefault="00000000" w:rsidRPr="00000000" w14:paraId="000000D9">
      <w:pPr>
        <w:widowControl w:val="0"/>
        <w:spacing w:line="360" w:lineRule="auto"/>
        <w:rPr/>
      </w:pPr>
      <w:r w:rsidDel="00000000" w:rsidR="00000000" w:rsidRPr="00000000">
        <w:rPr>
          <w:rtl w:val="0"/>
        </w:rPr>
        <w:t xml:space="preserve">Franco: For gaps what is the mo on gaps but was wondering what is the process</w:t>
      </w:r>
    </w:p>
    <w:p w:rsidR="00000000" w:rsidDel="00000000" w:rsidP="00000000" w:rsidRDefault="00000000" w:rsidRPr="00000000" w14:paraId="000000DA">
      <w:pPr>
        <w:widowControl w:val="0"/>
        <w:spacing w:line="360" w:lineRule="auto"/>
        <w:rPr/>
      </w:pPr>
      <w:r w:rsidDel="00000000" w:rsidR="00000000" w:rsidRPr="00000000">
        <w:rPr>
          <w:rtl w:val="0"/>
        </w:rPr>
        <w:t xml:space="preserve">SAO: For the status of gaps, i think it will implement within the next few months and applied for the grant but since we only got 20,000 out of 120,000 we tried to figure out ways how we can do that through that policy, if the professor is not complying with the policy csi can step in  </w:t>
      </w:r>
    </w:p>
    <w:p w:rsidR="00000000" w:rsidDel="00000000" w:rsidP="00000000" w:rsidRDefault="00000000" w:rsidRPr="00000000" w14:paraId="000000DB">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C">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DD">
      <w:pPr>
        <w:widowControl w:val="0"/>
        <w:spacing w:line="360" w:lineRule="auto"/>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DE">
      <w:pPr>
        <w:widowControl w:val="0"/>
        <w:spacing w:line="360" w:lineRule="auto"/>
        <w:rPr/>
      </w:pPr>
      <w:r w:rsidDel="00000000" w:rsidR="00000000" w:rsidRPr="00000000">
        <w:rPr>
          <w:rtl w:val="0"/>
        </w:rPr>
        <w:t xml:space="preserve">Senator Nuniez Reivera: I wanted you to explain a little more on the forum, like how is it going to be structured</w:t>
      </w:r>
    </w:p>
    <w:p w:rsidR="00000000" w:rsidDel="00000000" w:rsidP="00000000" w:rsidRDefault="00000000" w:rsidRPr="00000000" w14:paraId="000000DF">
      <w:pPr>
        <w:widowControl w:val="0"/>
        <w:spacing w:line="360" w:lineRule="auto"/>
        <w:rPr/>
      </w:pPr>
      <w:r w:rsidDel="00000000" w:rsidR="00000000" w:rsidRPr="00000000">
        <w:rPr>
          <w:rtl w:val="0"/>
        </w:rPr>
        <w:t xml:space="preserve">Oh this forum was within the last week, but it wasn’t hosted by the office, and it was hosted on zoom</w:t>
      </w:r>
    </w:p>
    <w:p w:rsidR="00000000" w:rsidDel="00000000" w:rsidP="00000000" w:rsidRDefault="00000000" w:rsidRPr="00000000" w14:paraId="000000E0">
      <w:pPr>
        <w:widowControl w:val="0"/>
        <w:spacing w:line="360" w:lineRule="auto"/>
        <w:rPr/>
      </w:pPr>
      <w:r w:rsidDel="00000000" w:rsidR="00000000" w:rsidRPr="00000000">
        <w:rPr>
          <w:rtl w:val="0"/>
        </w:rPr>
        <w:t xml:space="preserve">Senator Nuniez Rivera: who was it hosted by?</w:t>
      </w:r>
    </w:p>
    <w:p w:rsidR="00000000" w:rsidDel="00000000" w:rsidP="00000000" w:rsidRDefault="00000000" w:rsidRPr="00000000" w14:paraId="000000E1">
      <w:pPr>
        <w:widowControl w:val="0"/>
        <w:spacing w:line="360" w:lineRule="auto"/>
        <w:rPr/>
      </w:pPr>
      <w:r w:rsidDel="00000000" w:rsidR="00000000" w:rsidRPr="00000000">
        <w:rPr>
          <w:rtl w:val="0"/>
        </w:rPr>
        <w:t xml:space="preserve">EAVP: UCSA </w:t>
      </w:r>
    </w:p>
    <w:p w:rsidR="00000000" w:rsidDel="00000000" w:rsidP="00000000" w:rsidRDefault="00000000" w:rsidRPr="00000000" w14:paraId="000000E2">
      <w:pPr>
        <w:widowControl w:val="0"/>
        <w:spacing w:line="360" w:lineRule="auto"/>
        <w:rPr/>
      </w:pPr>
      <w:r w:rsidDel="00000000" w:rsidR="00000000" w:rsidRPr="00000000">
        <w:rPr>
          <w:rtl w:val="0"/>
        </w:rPr>
        <w:t xml:space="preserve">Senator Beardsley: I was just going to say if everyone can take out there phones, I say please call the governors office, if the governor vetoed it it would likely be this weekend</w:t>
      </w:r>
    </w:p>
    <w:p w:rsidR="00000000" w:rsidDel="00000000" w:rsidP="00000000" w:rsidRDefault="00000000" w:rsidRPr="00000000" w14:paraId="000000E3">
      <w:pPr>
        <w:widowControl w:val="0"/>
        <w:spacing w:line="360" w:lineRule="auto"/>
        <w:rPr/>
      </w:pPr>
      <w:r w:rsidDel="00000000" w:rsidR="00000000" w:rsidRPr="00000000">
        <w:rPr>
          <w:rtl w:val="0"/>
        </w:rPr>
      </w:r>
    </w:p>
    <w:p w:rsidR="00000000" w:rsidDel="00000000" w:rsidP="00000000" w:rsidRDefault="00000000" w:rsidRPr="00000000" w14:paraId="000000E4">
      <w:pPr>
        <w:widowControl w:val="0"/>
        <w:spacing w:line="360" w:lineRule="auto"/>
        <w:rPr>
          <w:b w:val="1"/>
          <w:bCs w:val="1"/>
          <w:i w:val="1"/>
          <w:iCs w:val="1"/>
        </w:rPr>
      </w:pPr>
      <w:r w:rsidDel="00000000" w:rsidR="00000000" w:rsidRPr="00000000">
        <w:rPr>
          <w:b w:val="1"/>
          <w:bCs w:val="1"/>
          <w:sz w:val="24"/>
          <w:szCs w:val="24"/>
          <w:u w:val="single"/>
          <w:rtl w:val="0"/>
        </w:rPr>
        <w:t xml:space="preserve">Appointed Officials Reports 9:49 PM</w:t>
      </w:r>
      <w:r w:rsidDel="00000000" w:rsidR="00000000" w:rsidRPr="00000000">
        <w:rPr>
          <w:rtl w:val="0"/>
        </w:rPr>
      </w:r>
    </w:p>
    <w:p w:rsidR="00000000" w:rsidDel="00000000" w:rsidP="00000000" w:rsidRDefault="00000000" w:rsidRPr="00000000" w14:paraId="000000E5">
      <w:pPr>
        <w:widowControl w:val="0"/>
        <w:spacing w:line="360" w:lineRule="auto"/>
        <w:rPr>
          <w:sz w:val="24"/>
          <w:szCs w:val="24"/>
        </w:rPr>
      </w:pPr>
      <w:r w:rsidDel="00000000" w:rsidR="00000000" w:rsidRPr="00000000">
        <w:rPr>
          <w:b w:val="1"/>
          <w:bCs w:val="1"/>
          <w:i w:val="1"/>
          <w:iCs w:val="1"/>
          <w:rtl w:val="0"/>
        </w:rPr>
        <w:t xml:space="preserve">Chief Technology Officer, Shlok Sooch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Presentation</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Memon: I just have two questions, when you put that location will it be at that location or do people leave it there</w:t>
      </w:r>
    </w:p>
    <w:p w:rsidR="00000000" w:rsidDel="00000000" w:rsidP="00000000" w:rsidRDefault="00000000" w:rsidRPr="00000000" w14:paraId="000000E9">
      <w:pPr>
        <w:rPr/>
      </w:pPr>
      <w:r w:rsidDel="00000000" w:rsidR="00000000" w:rsidRPr="00000000">
        <w:rPr>
          <w:rtl w:val="0"/>
        </w:rPr>
        <w:t xml:space="preserve">A: ya it is a 30 minute window especially after the platform launches we might do a pick up zone later Is there options for kosher, ya you can add it on the additional information section </w:t>
      </w:r>
    </w:p>
    <w:p w:rsidR="00000000" w:rsidDel="00000000" w:rsidP="00000000" w:rsidRDefault="00000000" w:rsidRPr="00000000" w14:paraId="000000EA">
      <w:pPr>
        <w:rPr/>
      </w:pPr>
      <w:r w:rsidDel="00000000" w:rsidR="00000000" w:rsidRPr="00000000">
        <w:rPr>
          <w:rtl w:val="0"/>
        </w:rPr>
        <w:t xml:space="preserve">CTO: These two have been working non stop with these ideas, and took that project on and been working on the project for one year now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widowControl w:val="0"/>
        <w:spacing w:line="360" w:lineRule="auto"/>
        <w:ind w:left="0" w:firstLine="0"/>
        <w:rPr>
          <w:b w:val="1"/>
          <w:bCs w:val="1"/>
          <w:i w:val="1"/>
          <w:iCs w:val="1"/>
          <w:sz w:val="24"/>
          <w:szCs w:val="24"/>
          <w:u w:val="single"/>
        </w:rPr>
      </w:pPr>
      <w:r w:rsidDel="00000000" w:rsidR="00000000" w:rsidRPr="00000000">
        <w:rPr>
          <w:b w:val="1"/>
          <w:bCs w:val="1"/>
          <w:i w:val="1"/>
          <w:iCs w:val="1"/>
          <w:sz w:val="24"/>
          <w:szCs w:val="24"/>
          <w:u w:val="single"/>
          <w:rtl w:val="0"/>
        </w:rPr>
        <w:t xml:space="preserve">Commission Chair Reports 9:55PM</w:t>
      </w:r>
    </w:p>
    <w:p w:rsidR="00000000" w:rsidDel="00000000" w:rsidP="00000000" w:rsidRDefault="00000000" w:rsidRPr="00000000" w14:paraId="000000ED">
      <w:pPr>
        <w:widowControl w:val="0"/>
        <w:spacing w:line="360" w:lineRule="auto"/>
        <w:ind w:left="0" w:firstLine="0"/>
        <w:rPr>
          <w:b w:val="1"/>
          <w:bCs w:val="1"/>
          <w:i w:val="1"/>
          <w:iCs w:val="1"/>
        </w:rPr>
      </w:pPr>
      <w:r w:rsidDel="00000000" w:rsidR="00000000" w:rsidRPr="00000000">
        <w:rPr>
          <w:b w:val="1"/>
          <w:bCs w:val="1"/>
          <w:i w:val="1"/>
          <w:iCs w:val="1"/>
          <w:rtl w:val="0"/>
        </w:rPr>
        <w:t xml:space="preserve">Sustainability Commision, Brenna Troll, Ella Heimbrodt</w:t>
      </w:r>
    </w:p>
    <w:p w:rsidR="00000000" w:rsidDel="00000000" w:rsidP="00000000" w:rsidRDefault="00000000" w:rsidRPr="00000000" w14:paraId="000000EE">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0EF">
      <w:pPr>
        <w:widowControl w:val="0"/>
        <w:spacing w:line="360" w:lineRule="auto"/>
        <w:ind w:left="0" w:firstLine="0"/>
        <w:rPr>
          <w:b w:val="1"/>
          <w:bCs w:val="1"/>
          <w:i w:val="1"/>
          <w:iCs w:val="1"/>
          <w:sz w:val="24"/>
          <w:szCs w:val="24"/>
          <w:u w:val="single"/>
        </w:rPr>
      </w:pPr>
      <w:r w:rsidDel="00000000" w:rsidR="00000000" w:rsidRPr="00000000">
        <w:rPr>
          <w:rtl w:val="0"/>
        </w:rPr>
      </w:r>
    </w:p>
    <w:p w:rsidR="00000000" w:rsidDel="00000000" w:rsidP="00000000" w:rsidRDefault="00000000" w:rsidRPr="00000000" w14:paraId="000000F0">
      <w:pPr>
        <w:widowControl w:val="0"/>
        <w:spacing w:line="360" w:lineRule="auto"/>
        <w:ind w:left="0" w:firstLine="0"/>
        <w:rPr/>
      </w:pPr>
      <w:r w:rsidDel="00000000" w:rsidR="00000000" w:rsidRPr="00000000">
        <w:rPr>
          <w:b w:val="1"/>
          <w:bCs w:val="1"/>
          <w:i w:val="1"/>
          <w:iCs w:val="1"/>
          <w:u w:val="single"/>
          <w:rtl w:val="0"/>
        </w:rPr>
        <w:t xml:space="preserve">Committee Reports 9:58PM</w:t>
      </w:r>
      <w:r w:rsidDel="00000000" w:rsidR="00000000" w:rsidRPr="00000000">
        <w:rPr>
          <w:rtl w:val="0"/>
        </w:rPr>
      </w:r>
    </w:p>
    <w:p w:rsidR="00000000" w:rsidDel="00000000" w:rsidP="00000000" w:rsidRDefault="00000000" w:rsidRPr="00000000" w14:paraId="000000F1">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F2">
      <w:pPr>
        <w:widowControl w:val="0"/>
        <w:spacing w:line="360" w:lineRule="auto"/>
        <w:ind w:left="0" w:firstLine="0"/>
        <w:rPr/>
      </w:pPr>
      <w:r w:rsidDel="00000000" w:rsidR="00000000" w:rsidRPr="00000000">
        <w:rPr>
          <w:rtl w:val="0"/>
        </w:rPr>
      </w:r>
    </w:p>
    <w:p w:rsidR="00000000" w:rsidDel="00000000" w:rsidP="00000000" w:rsidRDefault="00000000" w:rsidRPr="00000000" w14:paraId="000000F3">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F4">
      <w:pPr>
        <w:widowControl w:val="0"/>
        <w:spacing w:line="360" w:lineRule="auto"/>
        <w:rPr/>
      </w:pPr>
      <w:r w:rsidDel="00000000" w:rsidR="00000000" w:rsidRPr="00000000">
        <w:rPr>
          <w:rtl w:val="0"/>
        </w:rPr>
      </w:r>
    </w:p>
    <w:p w:rsidR="00000000" w:rsidDel="00000000" w:rsidP="00000000" w:rsidRDefault="00000000" w:rsidRPr="00000000" w14:paraId="000000F5">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9:59 PM</w:t>
      </w:r>
    </w:p>
    <w:p w:rsidR="00000000" w:rsidDel="00000000" w:rsidP="00000000" w:rsidRDefault="00000000" w:rsidRPr="00000000" w14:paraId="000000F8">
      <w:pPr>
        <w:rPr/>
      </w:pPr>
      <w:r w:rsidDel="00000000" w:rsidR="00000000" w:rsidRPr="00000000">
        <w:rPr>
          <w:rtl w:val="0"/>
        </w:rPr>
        <w:t xml:space="preserve">Motion by Senator Memon to pass consent calendar second by Senator Reading.Passed with unanimous consent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Senator Abnusy moves to open informal discussions on item E on the consent Calendar for two minutes seconded by Senator Thy. Passed with unanimous consent.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Senator Abnusy moves exit informal discussions seconded by Senator Reading. </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Senator Teran moves to open informal discussion for 3 minutes for Sr 007 f seconded by Senator Memon. Passed with unanimous consent.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Senator Solomon moves to end informal discussion seconded by Senator Rodarte. Passed with unanimous consent.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Senator Mendez motions to approve the consent calendar seconded by Senator Yang. Passed with unanimous consent. </w:t>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tbl>
      <w:tblPr>
        <w:tblStyle w:val="Table2"/>
        <w:tblpPr w:leftFromText="180" w:rightFromText="180" w:topFromText="180" w:bottomFromText="180" w:vertAnchor="text" w:horzAnchor="text" w:tblpX="-30" w:tblpY="0"/>
        <w:tblW w:w="94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1290"/>
        <w:gridCol w:w="1170"/>
        <w:gridCol w:w="900"/>
        <w:tblGridChange w:id="0">
          <w:tblGrid>
            <w:gridCol w:w="6135"/>
            <w:gridCol w:w="1290"/>
            <w:gridCol w:w="1170"/>
            <w:gridCol w:w="900"/>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0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0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c>
          <w:tcPr>
            <w:shd w:fill="000000" w:val="clear"/>
          </w:tcPr>
          <w:p w:rsidR="00000000" w:rsidDel="00000000" w:rsidP="00000000" w:rsidRDefault="00000000" w:rsidRPr="00000000" w14:paraId="0000010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Amended</w:t>
            </w:r>
          </w:p>
        </w:tc>
        <w:tc>
          <w:tcPr>
            <w:shd w:fill="000000" w:val="clear"/>
          </w:tcPr>
          <w:p w:rsidR="00000000" w:rsidDel="00000000" w:rsidP="00000000" w:rsidRDefault="00000000" w:rsidRPr="00000000" w14:paraId="0000010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8">
            <w:pPr>
              <w:widowControl w:val="0"/>
              <w:spacing w:line="360" w:lineRule="auto"/>
              <w:rPr/>
            </w:pPr>
            <w:r w:rsidDel="00000000" w:rsidR="00000000" w:rsidRPr="00000000">
              <w:rPr>
                <w:rtl w:val="0"/>
              </w:rPr>
              <w:t xml:space="preserve">Approval of minutes from </w:t>
            </w:r>
            <w:hyperlink r:id="rId20">
              <w:r w:rsidDel="00000000" w:rsidR="00000000" w:rsidRPr="00000000">
                <w:rPr>
                  <w:color w:val="0000ee"/>
                  <w:highlight w:val="white"/>
                  <w:u w:val="single"/>
                  <w:rtl w:val="0"/>
                </w:rPr>
                <w:t xml:space="preserve">2025-10-01 Week 6 Senate Meeting Minutes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0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C">
            <w:pPr>
              <w:widowControl w:val="0"/>
              <w:spacing w:line="360" w:lineRule="auto"/>
              <w:ind w:left="0" w:firstLine="0"/>
              <w:rPr>
                <w:color w:val="222222"/>
                <w:highlight w:val="white"/>
              </w:rPr>
            </w:pPr>
            <w:hyperlink r:id="rId21">
              <w:r w:rsidDel="00000000" w:rsidR="00000000" w:rsidRPr="00000000">
                <w:rPr>
                  <w:color w:val="0000ee"/>
                  <w:highlight w:val="white"/>
                  <w:u w:val="single"/>
                  <w:rtl w:val="0"/>
                </w:rPr>
                <w:t xml:space="preserve">2025-9-29 University and External Affairs Committee Agenda &amp; Minutes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0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0">
            <w:pPr>
              <w:widowControl w:val="0"/>
              <w:spacing w:line="360" w:lineRule="auto"/>
              <w:ind w:left="0" w:firstLine="0"/>
              <w:rPr/>
            </w:pPr>
            <w:hyperlink r:id="rId22">
              <w:r w:rsidDel="00000000" w:rsidR="00000000" w:rsidRPr="00000000">
                <w:rPr>
                  <w:color w:val="0000ee"/>
                  <w:highlight w:val="white"/>
                  <w:u w:val="single"/>
                  <w:rtl w:val="0"/>
                </w:rPr>
                <w:t xml:space="preserve">2025-9-29 Governance and Internal Affairs Committee Agenda &amp; Minutes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1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4">
            <w:pPr>
              <w:widowControl w:val="0"/>
              <w:spacing w:line="360" w:lineRule="auto"/>
              <w:ind w:left="0" w:firstLine="0"/>
              <w:rPr/>
            </w:pPr>
            <w:hyperlink r:id="rId23">
              <w:r w:rsidDel="00000000" w:rsidR="00000000" w:rsidRPr="00000000">
                <w:rPr>
                  <w:color w:val="1155cc"/>
                  <w:u w:val="single"/>
                  <w:rtl w:val="0"/>
                </w:rPr>
                <w:t xml:space="preserve">SR 25/26-005 In Support of California Senate Bill 79, Housing Development: transit-oriented development</w:t>
              </w:r>
            </w:hyperlink>
            <w:r w:rsidDel="00000000" w:rsidR="00000000" w:rsidRPr="00000000">
              <w:rPr>
                <w:rtl w:val="0"/>
              </w:rPr>
            </w:r>
          </w:p>
          <w:p w:rsidR="00000000" w:rsidDel="00000000" w:rsidP="00000000" w:rsidRDefault="00000000" w:rsidRPr="00000000" w14:paraId="00000115">
            <w:pPr>
              <w:widowControl w:val="0"/>
              <w:spacing w:line="360" w:lineRule="auto"/>
              <w:ind w:left="0" w:firstLine="0"/>
              <w:rPr/>
            </w:pPr>
            <w:r w:rsidDel="00000000" w:rsidR="00000000" w:rsidRPr="00000000">
              <w:rPr>
                <w:rtl w:val="0"/>
              </w:rPr>
            </w:r>
          </w:p>
        </w:tc>
        <w:tc>
          <w:tcPr>
            <w:tcBorders>
              <w:left w:color="000000" w:space="0" w:sz="6" w:val="single"/>
            </w:tcBorders>
          </w:tcPr>
          <w:p w:rsidR="00000000" w:rsidDel="00000000" w:rsidP="00000000" w:rsidRDefault="00000000" w:rsidRPr="00000000" w14:paraId="0000011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9">
            <w:pPr>
              <w:widowControl w:val="0"/>
              <w:spacing w:line="360" w:lineRule="auto"/>
              <w:ind w:left="0" w:firstLine="0"/>
              <w:rPr/>
            </w:pPr>
            <w:hyperlink r:id="rId24">
              <w:r w:rsidDel="00000000" w:rsidR="00000000" w:rsidRPr="00000000">
                <w:rPr>
                  <w:color w:val="1155cc"/>
                  <w:u w:val="single"/>
                  <w:rtl w:val="0"/>
                </w:rPr>
                <w:t xml:space="preserve">SR 25/26-006 Recognize and Commemorate Artsakh Remembrance Day on September 27</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1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D">
            <w:pPr>
              <w:widowControl w:val="0"/>
              <w:spacing w:line="360" w:lineRule="auto"/>
              <w:ind w:left="0" w:firstLine="0"/>
              <w:rPr/>
            </w:pPr>
            <w:hyperlink r:id="rId25">
              <w:r w:rsidDel="00000000" w:rsidR="00000000" w:rsidRPr="00000000">
                <w:rPr>
                  <w:color w:val="1155cc"/>
                  <w:u w:val="single"/>
                  <w:rtl w:val="0"/>
                </w:rPr>
                <w:t xml:space="preserve">SR 25/26-007 </w:t>
              </w:r>
            </w:hyperlink>
            <w:r w:rsidDel="00000000" w:rsidR="00000000" w:rsidRPr="00000000">
              <w:rPr>
                <w:rtl w:val="0"/>
              </w:rPr>
              <w:t xml:space="preserve">Preventing the Erasure of Afro-Latine and Indigenous Identities by Institutionalizing their Recognition During Latine Heritage Month</w:t>
            </w:r>
          </w:p>
        </w:tc>
        <w:tc>
          <w:tcPr>
            <w:tcBorders>
              <w:left w:color="000000" w:space="0" w:sz="6" w:val="single"/>
            </w:tcBorders>
          </w:tcPr>
          <w:p w:rsidR="00000000" w:rsidDel="00000000" w:rsidP="00000000" w:rsidRDefault="00000000" w:rsidRPr="00000000" w14:paraId="0000011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1">
            <w:pPr>
              <w:widowControl w:val="0"/>
              <w:spacing w:line="360" w:lineRule="auto"/>
              <w:ind w:left="0" w:firstLine="0"/>
              <w:rPr>
                <w:color w:val="222222"/>
                <w:highlight w:val="white"/>
              </w:rPr>
            </w:pPr>
            <w:hyperlink r:id="rId26">
              <w:r w:rsidDel="00000000" w:rsidR="00000000" w:rsidRPr="00000000">
                <w:rPr>
                  <w:color w:val="1155cc"/>
                  <w:highlight w:val="white"/>
                  <w:u w:val="single"/>
                  <w:rtl w:val="0"/>
                </w:rPr>
                <w:t xml:space="preserve">FR 25/26 - F5</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2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4">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25">
      <w:pPr>
        <w:widowControl w:val="0"/>
        <w:spacing w:line="240" w:lineRule="auto"/>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4">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8">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C">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0">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8">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C">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0">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4">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8">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8">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C">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4">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194">
      <w:pPr>
        <w:widowControl w:val="0"/>
        <w:spacing w:line="240" w:lineRule="auto"/>
        <w:rPr/>
      </w:pPr>
      <w:r w:rsidDel="00000000" w:rsidR="00000000" w:rsidRPr="00000000">
        <w:rPr>
          <w:rtl w:val="0"/>
        </w:rPr>
      </w:r>
    </w:p>
    <w:p w:rsidR="00000000" w:rsidDel="00000000" w:rsidP="00000000" w:rsidRDefault="00000000" w:rsidRPr="00000000" w14:paraId="00000195">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05</w:t>
      </w:r>
      <w:r w:rsidDel="00000000" w:rsidR="00000000" w:rsidRPr="00000000">
        <w:rPr>
          <w:b w:val="1"/>
          <w:bCs w:val="1"/>
          <w:sz w:val="22"/>
          <w:szCs w:val="22"/>
          <w:u w:val="single"/>
          <w:rtl w:val="0"/>
        </w:rPr>
        <w:t xml:space="preserve"> PM</w:t>
      </w:r>
    </w:p>
    <w:p w:rsidR="00000000" w:rsidDel="00000000" w:rsidP="00000000" w:rsidRDefault="00000000" w:rsidRPr="00000000" w14:paraId="00000196">
      <w:pPr>
        <w:pStyle w:val="Heading1"/>
        <w:keepNext w:val="0"/>
        <w:widowControl w:val="0"/>
        <w:spacing w:after="200" w:before="0" w:line="240" w:lineRule="auto"/>
        <w:rPr>
          <w:b w:val="1"/>
          <w:bCs w:val="1"/>
          <w:sz w:val="22"/>
          <w:szCs w:val="22"/>
          <w:u w:val="single"/>
        </w:rPr>
      </w:pPr>
      <w:bookmarkStart w:colFirst="0" w:colLast="0" w:name="_lnkokojtfhv2" w:id="7"/>
      <w:bookmarkEnd w:id="7"/>
      <w:r w:rsidDel="00000000" w:rsidR="00000000" w:rsidRPr="00000000">
        <w:rPr>
          <w:rtl w:val="0"/>
        </w:rPr>
      </w:r>
    </w:p>
    <w:p w:rsidR="00000000" w:rsidDel="00000000" w:rsidP="00000000" w:rsidRDefault="00000000" w:rsidRPr="00000000" w14:paraId="00000197">
      <w:pPr>
        <w:pStyle w:val="Heading1"/>
        <w:keepNext w:val="0"/>
        <w:widowControl w:val="0"/>
        <w:spacing w:after="200" w:before="0" w:line="240" w:lineRule="auto"/>
        <w:rPr/>
      </w:pPr>
      <w:bookmarkStart w:colFirst="0" w:colLast="0" w:name="_8zllkj4pnl8w" w:id="8"/>
      <w:bookmarkEnd w:id="8"/>
      <w:r w:rsidDel="00000000" w:rsidR="00000000" w:rsidRPr="00000000">
        <w:rPr>
          <w:b w:val="1"/>
          <w:bCs w:val="1"/>
          <w:sz w:val="22"/>
          <w:szCs w:val="22"/>
          <w:u w:val="single"/>
          <w:rtl w:val="0"/>
        </w:rPr>
        <w:t xml:space="preserve">New Business 10:05 pm</w:t>
      </w: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A">
            <w:pPr>
              <w:widowControl w:val="0"/>
              <w:spacing w:line="360" w:lineRule="auto"/>
              <w:ind w:left="0" w:firstLine="0"/>
              <w:rPr>
                <w:highlight w:val="white"/>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C">
            <w:pPr>
              <w:widowControl w:val="0"/>
              <w:spacing w:line="360" w:lineRule="auto"/>
              <w:ind w:left="0" w:firstLine="0"/>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tc>
      </w:tr>
      <w:tr>
        <w:trPr>
          <w:cantSplit w:val="0"/>
          <w:trHeight w:val="289.921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E">
            <w:pPr>
              <w:widowControl w:val="0"/>
              <w:spacing w:line="360" w:lineRule="auto"/>
              <w:ind w:left="0" w:firstLine="0"/>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keepNext w:val="0"/>
        <w:widowControl w:val="0"/>
        <w:spacing w:after="200" w:before="0" w:line="240" w:lineRule="auto"/>
        <w:rPr>
          <w:b w:val="1"/>
          <w:bCs w:val="1"/>
          <w:sz w:val="22"/>
          <w:szCs w:val="22"/>
          <w:u w:val="single"/>
        </w:rPr>
      </w:pPr>
      <w:bookmarkStart w:colFirst="0" w:colLast="0" w:name="_75lptbf91a9d" w:id="9"/>
      <w:bookmarkEnd w:id="9"/>
      <w:r w:rsidDel="00000000" w:rsidR="00000000" w:rsidRPr="00000000">
        <w:rPr>
          <w:b w:val="1"/>
          <w:bCs w:val="1"/>
          <w:sz w:val="22"/>
          <w:szCs w:val="22"/>
          <w:u w:val="single"/>
          <w:rtl w:val="0"/>
        </w:rPr>
        <w:t xml:space="preserve">Announcements  at  10:05 PM</w:t>
      </w:r>
    </w:p>
    <w:p w:rsidR="00000000" w:rsidDel="00000000" w:rsidP="00000000" w:rsidRDefault="00000000" w:rsidRPr="00000000" w14:paraId="000001A2">
      <w:pPr>
        <w:rPr/>
      </w:pPr>
      <w:r w:rsidDel="00000000" w:rsidR="00000000" w:rsidRPr="00000000">
        <w:rPr>
          <w:rtl w:val="0"/>
        </w:rPr>
        <w:t xml:space="preserve">Motions to recognize South Asian Representatives seconded by Senator Mendez. Passed with unanimous consent.  </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Motion by Senator Reading to extend time to Senator Memon by two minutes seconded by Senator Alrai. passed with unanimous consent. </w:t>
      </w: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Style w:val="Heading1"/>
        <w:keepNext w:val="0"/>
        <w:widowControl w:val="0"/>
        <w:spacing w:after="200" w:before="0" w:line="240" w:lineRule="auto"/>
        <w:rPr>
          <w:b w:val="1"/>
          <w:bCs w:val="1"/>
          <w:sz w:val="22"/>
          <w:szCs w:val="22"/>
          <w:u w:val="single"/>
        </w:rPr>
      </w:pPr>
      <w:bookmarkStart w:colFirst="0" w:colLast="0" w:name="_1jn1wjujpvv9" w:id="10"/>
      <w:bookmarkEnd w:id="10"/>
      <w:r w:rsidDel="00000000" w:rsidR="00000000" w:rsidRPr="00000000">
        <w:rPr>
          <w:b w:val="1"/>
          <w:bCs w:val="1"/>
          <w:sz w:val="22"/>
          <w:szCs w:val="22"/>
          <w:u w:val="single"/>
          <w:rtl w:val="0"/>
        </w:rPr>
        <w:t xml:space="preserve">Adjournment at  10:39 PM</w:t>
      </w:r>
    </w:p>
    <w:p w:rsidR="00000000" w:rsidDel="00000000" w:rsidP="00000000" w:rsidRDefault="00000000" w:rsidRPr="00000000" w14:paraId="000001A7">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C">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C">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0">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4">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C">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0">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4">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08">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widowControl w:val="0"/>
        <w:spacing w:line="360" w:lineRule="auto"/>
        <w:rPr/>
      </w:pPr>
      <w:r w:rsidDel="00000000" w:rsidR="00000000" w:rsidRPr="00000000">
        <w:rPr>
          <w:rtl w:val="0"/>
        </w:rPr>
        <w:t xml:space="preserve">Senator Reading motions to adjourn Second by Senator Teran Motion passed by unanimous consent.</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jc w:val="right"/>
        <w:rPr/>
      </w:pPr>
      <w:r w:rsidDel="00000000" w:rsidR="00000000" w:rsidRPr="00000000">
        <w:rPr>
          <w:rtl w:val="0"/>
        </w:rPr>
        <w:t xml:space="preserve">Respectfully submitted by Isabelle Escobar</w:t>
      </w:r>
    </w:p>
    <w:p w:rsidR="00000000" w:rsidDel="00000000" w:rsidP="00000000" w:rsidRDefault="00000000" w:rsidRPr="00000000" w14:paraId="00000218">
      <w:pPr>
        <w:jc w:val="right"/>
        <w:rPr/>
      </w:pPr>
      <w:r w:rsidDel="00000000" w:rsidR="00000000" w:rsidRPr="00000000">
        <w:rPr>
          <w:rtl w:val="0"/>
        </w:rPr>
      </w:r>
    </w:p>
    <w:p w:rsidR="00000000" w:rsidDel="00000000" w:rsidP="00000000" w:rsidRDefault="00000000" w:rsidRPr="00000000" w14:paraId="00000219">
      <w:pPr>
        <w:jc w:val="right"/>
        <w:rPr/>
      </w:pPr>
      <w:r w:rsidDel="00000000" w:rsidR="00000000" w:rsidRPr="00000000">
        <w:rPr>
          <w:rtl w:val="0"/>
        </w:rPr>
        <w:t xml:space="preserve">Approved by the ASUC Senate on </w:t>
      </w:r>
    </w:p>
    <w:p w:rsidR="00000000" w:rsidDel="00000000" w:rsidP="00000000" w:rsidRDefault="00000000" w:rsidRPr="00000000" w14:paraId="0000021A">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J7ZxjHApjQibcKyGOO_ZygXeV8-769UFMUbspaPNs0Q/edit?usp=sharing" TargetMode="External"/><Relationship Id="rId22" Type="http://schemas.openxmlformats.org/officeDocument/2006/relationships/hyperlink" Target="https://docs.google.com/document/d/1tVNKI5s1TFPpBS7EjeaVUUFiOc7rhUzN5LQXUo4u7aM/edit?usp=drive_link" TargetMode="External"/><Relationship Id="rId21" Type="http://schemas.openxmlformats.org/officeDocument/2006/relationships/hyperlink" Target="https://docs.google.com/document/d/10Q2wjHwIGTSOJhtdaS34NxU1Ml_8CaUiZhwnRhAMFPE/edit?usp=drive_link" TargetMode="External"/><Relationship Id="rId24" Type="http://schemas.openxmlformats.org/officeDocument/2006/relationships/hyperlink" Target="https://docs.google.com/document/d/1h1RnWWQVtXqQay1IslkWl4jsmTmLVILvJFZ6bfrRA7c/edit?usp=sharing" TargetMode="External"/><Relationship Id="rId23" Type="http://schemas.openxmlformats.org/officeDocument/2006/relationships/hyperlink" Target="https://docs.google.com/document/d/1CAqyI8mXV22YgyZ7Xd8-8l2pSvk-lG0uuVFBJo_Nj1E/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spreadsheets/d/1Wq3y3CRqdAlwvwMSmtWFA1dh44caHPA0iLb8mVn7XHY/edit?usp=drive_link" TargetMode="External"/><Relationship Id="rId25" Type="http://schemas.openxmlformats.org/officeDocument/2006/relationships/hyperlink" Target="https://docs.google.com/document/d/1zJyr1v5F9dj3d3FJKPXZTJTVCSWYyl7KVk5WS-Po3Pk/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presentation/d/1oyjezcmlyXTbxk1v8fDVd5C-mpOWntCAs8wHrbhTxqY/edit?slide=id.p#slide=id.p"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6G7ySormD5DG2drQyP7zTaEnh2EysOhVHSwp-vtXKqQ/edit?slide=id.g3036230dfe8_0_13#slide=id.g3036230dfe8_0_13" TargetMode="External"/><Relationship Id="rId16" Type="http://schemas.openxmlformats.org/officeDocument/2006/relationships/hyperlink" Target="https://www.canva.com/design/DAG0l_iclEU/oXRPWoMHv4W4QYo1oPaFqw/edit?utm_content=DAG0l_iclEU&amp;utm_campaign=designshare&amp;utm_medium=link2&amp;utm_source=sharebutton" TargetMode="External"/><Relationship Id="rId19" Type="http://schemas.openxmlformats.org/officeDocument/2006/relationships/hyperlink" Target="https://www.canva.com/design/DAG0lwwQ6pU/3KMVGPn1ZrOfBL5CCC-5Lw/view?utm_content=DAG0lwwQ6pU&amp;utm_campaign=designshare&amp;utm_medium=link2&amp;utm_source=uniquelinks&amp;utlId=h2edc9341d5" TargetMode="External"/><Relationship Id="rId18" Type="http://schemas.openxmlformats.org/officeDocument/2006/relationships/hyperlink" Target="https://www.canva.com/design/DAG0mb5MaPA/MMbcQIP29Fm_xP1xS5hExQ/view?utm_content=DAG0mb5MaPA&amp;utm_campaign=designshare&amp;utm_medium=link2&amp;utm_source=uniquelinks&amp;utlId=h5498fa49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