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sz w:val="36"/>
          <w:szCs w:val="36"/>
          <w:rtl w:val="0"/>
        </w:rPr>
        <w:t xml:space="preserve">Senate Resolution No. 2025/2026-137 </w:t>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In Support of Creating a Legal Defense Fund for International Students in the California Governor’s 2027-28 Budget</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5">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Rayne</w:t>
      </w:r>
      <w:r w:rsidDel="00000000" w:rsidR="00000000" w:rsidRPr="00000000">
        <w:rPr>
          <w:rFonts w:ascii="Cambria" w:cs="Cambria" w:eastAsia="Cambria" w:hAnsi="Cambria"/>
          <w:rtl w:val="0"/>
        </w:rPr>
        <w:t xml:space="preserve"> Xue (ASUC Senator) </w:t>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7">
      <w:pPr>
        <w:jc w:val="center"/>
        <w:rPr>
          <w:rFonts w:ascii="Cambria" w:cs="Cambria" w:eastAsia="Cambria" w:hAnsi="Cambria"/>
          <w:u w:val="single"/>
        </w:rPr>
      </w:pPr>
      <w:r w:rsidDel="00000000" w:rsidR="00000000" w:rsidRPr="00000000">
        <w:rPr>
          <w:rFonts w:ascii="Cambria" w:cs="Cambria" w:eastAsia="Cambria" w:hAnsi="Cambria"/>
          <w:rtl w:val="0"/>
        </w:rPr>
        <w:t xml:space="preserve">Alexandra Lu (Author, Legislative Director at the Office of Senator Xue), Duke Dela Rosa (Author, Federal Relations Director at the EAVP Office, UCSA Legislative Director), Clarinde Sanft (Deputy Chief of Staff at the EAVP Office, UC Berkeley Representative at the UCSA International Student Alliance), Sara Terán (ASUC Senator), Abdullah Memon (ASUC Senator),</w:t>
      </w:r>
      <w:r w:rsidDel="00000000" w:rsidR="00000000" w:rsidRPr="00000000">
        <w:rPr>
          <w:rFonts w:ascii="Cambria" w:cs="Cambria" w:eastAsia="Cambria" w:hAnsi="Cambria"/>
          <w:u w:val="single"/>
          <w:rtl w:val="0"/>
        </w:rPr>
        <w:t xml:space="preserve"> Kianna Rodarte (ASUC Senator), Sydnee Thy (ASUC Senator), Abigail Cho (ASUC Senator)</w:t>
      </w:r>
    </w:p>
    <w:p w:rsidR="00000000" w:rsidDel="00000000" w:rsidP="00000000" w:rsidRDefault="00000000" w:rsidRPr="00000000" w14:paraId="00000008">
      <w:pPr>
        <w:jc w:val="left"/>
        <w:rPr>
          <w:rFonts w:ascii="Cambria" w:cs="Cambria" w:eastAsia="Cambria" w:hAnsi="Cambria"/>
        </w:rPr>
      </w:pPr>
      <w:r w:rsidDel="00000000" w:rsidR="00000000" w:rsidRPr="00000000">
        <w:rPr>
          <w:rtl w:val="0"/>
        </w:rPr>
      </w:r>
    </w:p>
    <w:p w:rsidR="00000000" w:rsidDel="00000000" w:rsidP="00000000" w:rsidRDefault="00000000" w:rsidRPr="00000000" w14:paraId="00000009">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University of California Student Association (UCSA) is the official representative of students from all University of California institutions and engages in advocacy at university system, state, and federal levels, and </w:t>
      </w:r>
    </w:p>
    <w:p w:rsidR="00000000" w:rsidDel="00000000" w:rsidP="00000000" w:rsidRDefault="00000000" w:rsidRPr="00000000" w14:paraId="0000000A">
      <w:pPr>
        <w:rPr>
          <w:rFonts w:ascii="Cambria" w:cs="Cambria" w:eastAsia="Cambria" w:hAnsi="Cambria"/>
        </w:rPr>
      </w:pPr>
      <w:r w:rsidDel="00000000" w:rsidR="00000000" w:rsidRPr="00000000">
        <w:rPr>
          <w:rtl w:val="0"/>
        </w:rPr>
      </w:r>
    </w:p>
    <w:p w:rsidR="00000000" w:rsidDel="00000000" w:rsidP="00000000" w:rsidRDefault="00000000" w:rsidRPr="00000000" w14:paraId="0000000B">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UCSA engages in official Campaigns in which a specific cause, relevant and urgent to the UC student body, is highlighted and prioritized in UCSA activity at all advocacy levels, with recent examples such as the Fund The UC Campaign which “focuses on ensuring affordability, quality, and access to the University of California,”</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 the Racial Justice Now Campaign which “strives to uplift the personhood and concerns of marginalized UC students to ensure their needs are met and their existence respected … via concrete policy changes,”</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 </w:t>
      </w:r>
      <w:r w:rsidDel="00000000" w:rsidR="00000000" w:rsidRPr="00000000">
        <w:rPr>
          <w:rtl w:val="0"/>
        </w:rPr>
      </w:r>
    </w:p>
    <w:p w:rsidR="00000000" w:rsidDel="00000000" w:rsidP="00000000" w:rsidRDefault="00000000" w:rsidRPr="00000000" w14:paraId="0000000C">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D">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by centering an issue through a UCSA Campaign, the UCSA </w:t>
      </w:r>
      <w:r w:rsidDel="00000000" w:rsidR="00000000" w:rsidRPr="00000000">
        <w:rPr>
          <w:rFonts w:ascii="Cambria" w:cs="Cambria" w:eastAsia="Cambria" w:hAnsi="Cambria"/>
          <w:rtl w:val="0"/>
        </w:rPr>
        <w:t xml:space="preserve">reenforces</w:t>
      </w:r>
      <w:r w:rsidDel="00000000" w:rsidR="00000000" w:rsidRPr="00000000">
        <w:rPr>
          <w:rFonts w:ascii="Cambria" w:cs="Cambria" w:eastAsia="Cambria" w:hAnsi="Cambria"/>
          <w:rtl w:val="0"/>
        </w:rPr>
        <w:t xml:space="preserve"> the importance of the issue, and is empowered to prioritize the issue at all advocacy levels, and, </w:t>
      </w:r>
    </w:p>
    <w:p w:rsidR="00000000" w:rsidDel="00000000" w:rsidP="00000000" w:rsidRDefault="00000000" w:rsidRPr="00000000" w14:paraId="0000000E">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F">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currently, 34,498</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international students are enrolled in the University of California system institutions, and the University of Berkeley, California currently enrolls 7,302</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total international students as of Fall 2025, consisting of 3,204 undergraduate and 3,823 graduate, and,</w:t>
      </w:r>
    </w:p>
    <w:p w:rsidR="00000000" w:rsidDel="00000000" w:rsidP="00000000" w:rsidRDefault="00000000" w:rsidRPr="00000000" w14:paraId="00000010">
      <w:pPr>
        <w:rPr>
          <w:rFonts w:ascii="Cambria" w:cs="Cambria" w:eastAsia="Cambria" w:hAnsi="Cambria"/>
        </w:rPr>
      </w:pPr>
      <w:r w:rsidDel="00000000" w:rsidR="00000000" w:rsidRPr="00000000">
        <w:rPr>
          <w:rtl w:val="0"/>
        </w:rPr>
      </w:r>
    </w:p>
    <w:p w:rsidR="00000000" w:rsidDel="00000000" w:rsidP="00000000" w:rsidRDefault="00000000" w:rsidRPr="00000000" w14:paraId="00000011">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international student community has faced a barrage of new challenges under the Trump administration such as ICE detainment</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of international students for pro-Palestinian speech, expanded travel restrictions,</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and terminated visa interviews,</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which have greatly threatened the safety and security of the community, as well as hindered the community’s educational experience, and, </w:t>
      </w:r>
    </w:p>
    <w:p w:rsidR="00000000" w:rsidDel="00000000" w:rsidP="00000000" w:rsidRDefault="00000000" w:rsidRPr="00000000" w14:paraId="00000012">
      <w:pPr>
        <w:rPr>
          <w:rFonts w:ascii="Cambria" w:cs="Cambria" w:eastAsia="Cambria" w:hAnsi="Cambria"/>
        </w:rPr>
      </w:pPr>
      <w:r w:rsidDel="00000000" w:rsidR="00000000" w:rsidRPr="00000000">
        <w:rPr>
          <w:rtl w:val="0"/>
        </w:rPr>
      </w:r>
    </w:p>
    <w:p w:rsidR="00000000" w:rsidDel="00000000" w:rsidP="00000000" w:rsidRDefault="00000000" w:rsidRPr="00000000" w14:paraId="00000013">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one issue of particular concern is the revocation of student visas without any prior notice or further information or instruction, and, </w:t>
      </w:r>
    </w:p>
    <w:p w:rsidR="00000000" w:rsidDel="00000000" w:rsidP="00000000" w:rsidRDefault="00000000" w:rsidRPr="00000000" w14:paraId="00000014">
      <w:pPr>
        <w:rPr>
          <w:rFonts w:ascii="Cambria" w:cs="Cambria" w:eastAsia="Cambria" w:hAnsi="Cambria"/>
        </w:rPr>
      </w:pPr>
      <w:r w:rsidDel="00000000" w:rsidR="00000000" w:rsidRPr="00000000">
        <w:rPr>
          <w:rtl w:val="0"/>
        </w:rPr>
      </w:r>
    </w:p>
    <w:p w:rsidR="00000000" w:rsidDel="00000000" w:rsidP="00000000" w:rsidRDefault="00000000" w:rsidRPr="00000000" w14:paraId="00000015">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April 2025, 23</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UC Berkeley students had their student visa revoked, with one student recounting that she “was not given a clear reason for the termination or an opportunity to contest the decision,” and, </w:t>
      </w:r>
    </w:p>
    <w:p w:rsidR="00000000" w:rsidDel="00000000" w:rsidP="00000000" w:rsidRDefault="00000000" w:rsidRPr="00000000" w14:paraId="00000016">
      <w:pPr>
        <w:rPr>
          <w:rFonts w:ascii="Cambria" w:cs="Cambria" w:eastAsia="Cambria" w:hAnsi="Cambria"/>
        </w:rPr>
      </w:pPr>
      <w:r w:rsidDel="00000000" w:rsidR="00000000" w:rsidRPr="00000000">
        <w:rPr>
          <w:rtl w:val="0"/>
        </w:rPr>
      </w:r>
    </w:p>
    <w:p w:rsidR="00000000" w:rsidDel="00000000" w:rsidP="00000000" w:rsidRDefault="00000000" w:rsidRPr="00000000" w14:paraId="00000017">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as of April 2025, the UC Office of the President (UCOP) reports approximately 50 student visa terminations,</w:t>
      </w:r>
      <w:r w:rsidDel="00000000" w:rsidR="00000000" w:rsidRPr="00000000">
        <w:rPr>
          <w:rFonts w:ascii="Cambria" w:cs="Cambria" w:eastAsia="Cambria" w:hAnsi="Cambria"/>
          <w:vertAlign w:val="superscript"/>
        </w:rPr>
        <w:footnoteReference w:customMarkFollows="0" w:id="9"/>
      </w:r>
      <w:r w:rsidDel="00000000" w:rsidR="00000000" w:rsidRPr="00000000">
        <w:rPr>
          <w:rFonts w:ascii="Cambria" w:cs="Cambria" w:eastAsia="Cambria" w:hAnsi="Cambria"/>
          <w:rtl w:val="0"/>
        </w:rPr>
        <w:t xml:space="preserve"> noting that “the government has not coordinated with UC leaders on their decisions or provided advance notice to us, but has indicated in government databases that the terminations were due to violations of the terms of the individuals’ visa programs,” and,</w:t>
      </w:r>
    </w:p>
    <w:p w:rsidR="00000000" w:rsidDel="00000000" w:rsidP="00000000" w:rsidRDefault="00000000" w:rsidRPr="00000000" w14:paraId="00000018">
      <w:pPr>
        <w:rPr>
          <w:rFonts w:ascii="Cambria" w:cs="Cambria" w:eastAsia="Cambria" w:hAnsi="Cambria"/>
        </w:rPr>
      </w:pPr>
      <w:r w:rsidDel="00000000" w:rsidR="00000000" w:rsidRPr="00000000">
        <w:rPr>
          <w:rtl w:val="0"/>
        </w:rPr>
      </w:r>
    </w:p>
    <w:p w:rsidR="00000000" w:rsidDel="00000000" w:rsidP="00000000" w:rsidRDefault="00000000" w:rsidRPr="00000000" w14:paraId="00000019">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such circumstances leave students vulnerable and in need of legal council, which presents an additional financial burden along with the abrupt unexplained interruption to their education, and,  </w:t>
      </w:r>
    </w:p>
    <w:p w:rsidR="00000000" w:rsidDel="00000000" w:rsidP="00000000" w:rsidRDefault="00000000" w:rsidRPr="00000000" w14:paraId="0000001A">
      <w:pPr>
        <w:rPr>
          <w:rFonts w:ascii="Cambria" w:cs="Cambria" w:eastAsia="Cambria" w:hAnsi="Cambria"/>
        </w:rPr>
      </w:pPr>
      <w:r w:rsidDel="00000000" w:rsidR="00000000" w:rsidRPr="00000000">
        <w:rPr>
          <w:rtl w:val="0"/>
        </w:rPr>
      </w:r>
    </w:p>
    <w:p w:rsidR="00000000" w:rsidDel="00000000" w:rsidP="00000000" w:rsidRDefault="00000000" w:rsidRPr="00000000" w14:paraId="0000001B">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California had previously included state budget funding for legal aid and immigration-related legal services that can support students, and,</w:t>
      </w:r>
    </w:p>
    <w:p w:rsidR="00000000" w:rsidDel="00000000" w:rsidP="00000000" w:rsidRDefault="00000000" w:rsidRPr="00000000" w14:paraId="0000001C">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D">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February 2025, state reporting noted a proposed $17.6 million budget allocation for immigration legal services for public higher education institutions,</w:t>
      </w:r>
      <w:r w:rsidDel="00000000" w:rsidR="00000000" w:rsidRPr="00000000">
        <w:rPr>
          <w:rFonts w:ascii="Cambria" w:cs="Cambria" w:eastAsia="Cambria" w:hAnsi="Cambria"/>
          <w:vertAlign w:val="superscript"/>
        </w:rPr>
        <w:footnoteReference w:customMarkFollows="0" w:id="10"/>
      </w:r>
      <w:r w:rsidDel="00000000" w:rsidR="00000000" w:rsidRPr="00000000">
        <w:rPr>
          <w:rFonts w:ascii="Cambria" w:cs="Cambria" w:eastAsia="Cambria" w:hAnsi="Cambria"/>
          <w:rtl w:val="0"/>
        </w:rPr>
        <w:t xml:space="preserve"> and, </w:t>
      </w:r>
    </w:p>
    <w:p w:rsidR="00000000" w:rsidDel="00000000" w:rsidP="00000000" w:rsidRDefault="00000000" w:rsidRPr="00000000" w14:paraId="0000001E">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F">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additionally, California policymakers approved a broader $25 million legal defense fund for California Department of Justice to challenge federal actions in order to “Protect California Economy from Republican Chaos in D.C.,” protecting California taxpayers and the state’s economy from hostile action in Washington,</w:t>
      </w:r>
      <w:r w:rsidDel="00000000" w:rsidR="00000000" w:rsidRPr="00000000">
        <w:rPr>
          <w:rFonts w:ascii="Cambria" w:cs="Cambria" w:eastAsia="Cambria" w:hAnsi="Cambria"/>
          <w:vertAlign w:val="superscript"/>
        </w:rPr>
        <w:footnoteReference w:customMarkFollows="0" w:id="11"/>
      </w:r>
      <w:r w:rsidDel="00000000" w:rsidR="00000000" w:rsidRPr="00000000">
        <w:rPr>
          <w:rFonts w:ascii="Cambria" w:cs="Cambria" w:eastAsia="Cambria" w:hAnsi="Cambria"/>
          <w:rtl w:val="0"/>
        </w:rPr>
        <w:t xml:space="preserve"> and</w:t>
      </w:r>
    </w:p>
    <w:p w:rsidR="00000000" w:rsidDel="00000000" w:rsidP="00000000" w:rsidRDefault="00000000" w:rsidRPr="00000000" w14:paraId="00000020">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1">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currently, the University of California, Berkeley, does not retain any legal fund to assist students in this circumstance, and, </w:t>
      </w:r>
    </w:p>
    <w:p w:rsidR="00000000" w:rsidDel="00000000" w:rsidP="00000000" w:rsidRDefault="00000000" w:rsidRPr="00000000" w14:paraId="00000022">
      <w:pPr>
        <w:rPr>
          <w:rFonts w:ascii="Cambria" w:cs="Cambria" w:eastAsia="Cambria" w:hAnsi="Cambria"/>
        </w:rPr>
      </w:pPr>
      <w:r w:rsidDel="00000000" w:rsidR="00000000" w:rsidRPr="00000000">
        <w:rPr>
          <w:rtl w:val="0"/>
        </w:rPr>
      </w:r>
    </w:p>
    <w:p w:rsidR="00000000" w:rsidDel="00000000" w:rsidP="00000000" w:rsidRDefault="00000000" w:rsidRPr="00000000" w14:paraId="00000023">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while </w:t>
      </w:r>
      <w:r w:rsidDel="00000000" w:rsidR="00000000" w:rsidRPr="00000000">
        <w:rPr>
          <w:rFonts w:ascii="Cambria" w:cs="Cambria" w:eastAsia="Cambria" w:hAnsi="Cambria"/>
          <w:rtl w:val="0"/>
        </w:rPr>
        <w:t xml:space="preserve">UAW 4811 has secured a one-time Legal Defense Fund of $40,000 from the University of California Office of the President, only members of the union who are Academic Student Employees (ASEs) are eligible to said Fund, leaving the mass majority of undergraduate as well as non-union graduate international students unprotected, and, </w:t>
      </w:r>
    </w:p>
    <w:p w:rsidR="00000000" w:rsidDel="00000000" w:rsidP="00000000" w:rsidRDefault="00000000" w:rsidRPr="00000000" w14:paraId="00000024">
      <w:pPr>
        <w:rPr>
          <w:rFonts w:ascii="Cambria" w:cs="Cambria" w:eastAsia="Cambria" w:hAnsi="Cambria"/>
        </w:rPr>
      </w:pPr>
      <w:r w:rsidDel="00000000" w:rsidR="00000000" w:rsidRPr="00000000">
        <w:rPr>
          <w:rtl w:val="0"/>
        </w:rPr>
      </w:r>
    </w:p>
    <w:p w:rsidR="00000000" w:rsidDel="00000000" w:rsidP="00000000" w:rsidRDefault="00000000" w:rsidRPr="00000000" w14:paraId="00000025">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rtl w:val="0"/>
        </w:rPr>
        <w:t xml:space="preserve"> the international community is a foundational and indispensable component of the environment of the UC Berkeley, as well as other UC institutions, embedded into the UC system not just as students and peers, but as researchers, instructors, and professors whose contributions bolster the international reputation and prestige of the UC system, and, </w:t>
      </w:r>
    </w:p>
    <w:p w:rsidR="00000000" w:rsidDel="00000000" w:rsidP="00000000" w:rsidRDefault="00000000" w:rsidRPr="00000000" w14:paraId="00000026">
      <w:pPr>
        <w:rPr>
          <w:rFonts w:ascii="Cambria" w:cs="Cambria" w:eastAsia="Cambria" w:hAnsi="Cambria"/>
        </w:rPr>
      </w:pPr>
      <w:r w:rsidDel="00000000" w:rsidR="00000000" w:rsidRPr="00000000">
        <w:rPr>
          <w:rtl w:val="0"/>
        </w:rPr>
      </w:r>
    </w:p>
    <w:p w:rsidR="00000000" w:rsidDel="00000000" w:rsidP="00000000" w:rsidRDefault="00000000" w:rsidRPr="00000000" w14:paraId="00000027">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rtl w:val="0"/>
        </w:rPr>
        <w:t xml:space="preserve"> the attacks on the international student community by the federal government presents a challenge to UC Berkeley’s core principles, specifically its mission to “embrace open and equitable access to opportunities for learning and development as our obligation and goal,”</w:t>
      </w:r>
      <w:r w:rsidDel="00000000" w:rsidR="00000000" w:rsidRPr="00000000">
        <w:rPr>
          <w:rFonts w:ascii="Cambria" w:cs="Cambria" w:eastAsia="Cambria" w:hAnsi="Cambria"/>
          <w:vertAlign w:val="superscript"/>
        </w:rPr>
        <w:footnoteReference w:customMarkFollows="0" w:id="12"/>
      </w:r>
      <w:r w:rsidDel="00000000" w:rsidR="00000000" w:rsidRPr="00000000">
        <w:rPr>
          <w:rFonts w:ascii="Cambria" w:cs="Cambria" w:eastAsia="Cambria" w:hAnsi="Cambria"/>
          <w:rtl w:val="0"/>
        </w:rPr>
        <w:t xml:space="preserve"> and, </w:t>
      </w:r>
    </w:p>
    <w:p w:rsidR="00000000" w:rsidDel="00000000" w:rsidP="00000000" w:rsidRDefault="00000000" w:rsidRPr="00000000" w14:paraId="00000028">
      <w:pPr>
        <w:rPr>
          <w:rFonts w:ascii="Cambria" w:cs="Cambria" w:eastAsia="Cambria" w:hAnsi="Cambria"/>
        </w:rPr>
      </w:pPr>
      <w:r w:rsidDel="00000000" w:rsidR="00000000" w:rsidRPr="00000000">
        <w:rPr>
          <w:rtl w:val="0"/>
        </w:rPr>
      </w:r>
    </w:p>
    <w:p w:rsidR="00000000" w:rsidDel="00000000" w:rsidP="00000000" w:rsidRDefault="00000000" w:rsidRPr="00000000" w14:paraId="00000029">
      <w:pPr>
        <w:widowControl w:val="0"/>
        <w:spacing w:after="0" w:before="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Associated Students of the University of California (ASUC) encourages UCSA to start a new Campaign entitled Student Help &amp; International Education Legal Defense (</w:t>
      </w:r>
      <w:r w:rsidDel="00000000" w:rsidR="00000000" w:rsidRPr="00000000">
        <w:rPr>
          <w:rFonts w:ascii="Cambria" w:cs="Cambria" w:eastAsia="Cambria" w:hAnsi="Cambria"/>
          <w:rtl w:val="0"/>
        </w:rPr>
        <w:t xml:space="preserve">SHIELD</w:t>
      </w:r>
      <w:r w:rsidDel="00000000" w:rsidR="00000000" w:rsidRPr="00000000">
        <w:rPr>
          <w:rFonts w:ascii="Cambria" w:cs="Cambria" w:eastAsia="Cambria" w:hAnsi="Cambria"/>
          <w:rtl w:val="0"/>
        </w:rPr>
        <w:t xml:space="preserve">) Fund, and, </w:t>
      </w:r>
    </w:p>
    <w:p w:rsidR="00000000" w:rsidDel="00000000" w:rsidP="00000000" w:rsidRDefault="00000000" w:rsidRPr="00000000" w14:paraId="0000002A">
      <w:pPr>
        <w:widowControl w:val="0"/>
        <w:spacing w:after="0" w:before="0" w:lineRule="auto"/>
        <w:rPr>
          <w:rFonts w:ascii="Cambria" w:cs="Cambria" w:eastAsia="Cambria" w:hAnsi="Cambria"/>
        </w:rPr>
      </w:pPr>
      <w:r w:rsidDel="00000000" w:rsidR="00000000" w:rsidRPr="00000000">
        <w:rPr>
          <w:rtl w:val="0"/>
        </w:rPr>
      </w:r>
    </w:p>
    <w:p w:rsidR="00000000" w:rsidDel="00000000" w:rsidP="00000000" w:rsidRDefault="00000000" w:rsidRPr="00000000" w14:paraId="0000002B">
      <w:pPr>
        <w:widowControl w:val="0"/>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 this campaign works to address the challenges faced by the international student community of the UC system, and,</w:t>
      </w:r>
    </w:p>
    <w:p w:rsidR="00000000" w:rsidDel="00000000" w:rsidP="00000000" w:rsidRDefault="00000000" w:rsidRPr="00000000" w14:paraId="0000002C">
      <w:pPr>
        <w:widowControl w:val="0"/>
        <w:rPr>
          <w:rFonts w:ascii="Cambria" w:cs="Cambria" w:eastAsia="Cambria" w:hAnsi="Cambria"/>
          <w:highlight w:val="yellow"/>
        </w:rPr>
      </w:pPr>
      <w:r w:rsidDel="00000000" w:rsidR="00000000" w:rsidRPr="00000000">
        <w:rPr>
          <w:rtl w:val="0"/>
        </w:rPr>
      </w:r>
    </w:p>
    <w:p w:rsidR="00000000" w:rsidDel="00000000" w:rsidP="00000000" w:rsidRDefault="00000000" w:rsidRPr="00000000" w14:paraId="0000002D">
      <w:pPr>
        <w:widowControl w:val="0"/>
        <w:rPr>
          <w:rFonts w:ascii="Cambria" w:cs="Cambria" w:eastAsia="Cambria" w:hAnsi="Cambria"/>
          <w:highlight w:val="yellow"/>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 this campaign advocates for</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a legal defense fund to be created from the state budget, and, </w:t>
      </w:r>
      <w:r w:rsidDel="00000000" w:rsidR="00000000" w:rsidRPr="00000000">
        <w:rPr>
          <w:rtl w:val="0"/>
        </w:rPr>
      </w:r>
    </w:p>
    <w:p w:rsidR="00000000" w:rsidDel="00000000" w:rsidP="00000000" w:rsidRDefault="00000000" w:rsidRPr="00000000" w14:paraId="0000002E">
      <w:pPr>
        <w:widowControl w:val="0"/>
        <w:rPr>
          <w:rFonts w:ascii="Cambria" w:cs="Cambria" w:eastAsia="Cambria" w:hAnsi="Cambria"/>
          <w:highlight w:val="yellow"/>
        </w:rPr>
      </w:pPr>
      <w:r w:rsidDel="00000000" w:rsidR="00000000" w:rsidRPr="00000000">
        <w:rPr>
          <w:rtl w:val="0"/>
        </w:rPr>
      </w:r>
    </w:p>
    <w:p w:rsidR="00000000" w:rsidDel="00000000" w:rsidP="00000000" w:rsidRDefault="00000000" w:rsidRPr="00000000" w14:paraId="0000002F">
      <w:pPr>
        <w:widowControl w:val="0"/>
        <w:rPr>
          <w:rFonts w:ascii="Cambria" w:cs="Cambria" w:eastAsia="Cambria" w:hAnsi="Cambria"/>
          <w:b w:val="1"/>
          <w:bCs w:val="1"/>
        </w:rPr>
      </w:pPr>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rtl w:val="0"/>
        </w:rPr>
        <w:t xml:space="preserve"> that the ASUC endorses the UCSA’s ongoing and future efforts in support of immigrant and international student resources through active partnership with the ASUC External Affairs Vice President.</w:t>
      </w:r>
      <w:r w:rsidDel="00000000" w:rsidR="00000000" w:rsidRPr="00000000">
        <w:rPr>
          <w:rtl w:val="0"/>
        </w:rPr>
      </w:r>
    </w:p>
    <w:p w:rsidR="00000000" w:rsidDel="00000000" w:rsidP="00000000" w:rsidRDefault="00000000" w:rsidRPr="00000000" w14:paraId="00000030">
      <w:pPr>
        <w:widowControl w:val="0"/>
        <w:rPr>
          <w:rFonts w:ascii="Cambria" w:cs="Cambria" w:eastAsia="Cambria" w:hAnsi="Cambria"/>
        </w:rPr>
      </w:pP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2">
    <w:p w:rsidR="00000000" w:rsidDel="00000000" w:rsidP="00000000" w:rsidRDefault="00000000" w:rsidRPr="00000000" w14:paraId="00000035">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rFonts w:ascii="Cambria" w:cs="Cambria" w:eastAsia="Cambria" w:hAnsi="Cambria"/>
            <w:color w:val="1155cc"/>
            <w:sz w:val="20"/>
            <w:szCs w:val="20"/>
            <w:u w:val="single"/>
            <w:rtl w:val="0"/>
          </w:rPr>
          <w:t xml:space="preserve">UC sets new record in California student enrollment as it weathers Trump challenges</w:t>
        </w:r>
      </w:hyperlink>
      <w:r w:rsidDel="00000000" w:rsidR="00000000" w:rsidRPr="00000000">
        <w:rPr>
          <w:rtl w:val="0"/>
        </w:rPr>
      </w:r>
    </w:p>
  </w:footnote>
  <w:footnote w:id="3">
    <w:p w:rsidR="00000000" w:rsidDel="00000000" w:rsidP="00000000" w:rsidRDefault="00000000" w:rsidRPr="00000000" w14:paraId="00000036">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rtl w:val="0"/>
        </w:rPr>
        <w:t xml:space="preserve"> </w:t>
      </w:r>
      <w:hyperlink r:id="rId2">
        <w:r w:rsidDel="00000000" w:rsidR="00000000" w:rsidRPr="00000000">
          <w:rPr>
            <w:rFonts w:ascii="Cambria" w:cs="Cambria" w:eastAsia="Cambria" w:hAnsi="Cambria"/>
            <w:color w:val="1155cc"/>
            <w:sz w:val="20"/>
            <w:szCs w:val="20"/>
            <w:u w:val="single"/>
            <w:rtl w:val="0"/>
          </w:rPr>
          <w:t xml:space="preserve">International Student Enrollment, Fall 2025, Prepared by Berkeley International Office </w:t>
        </w:r>
      </w:hyperlink>
      <w:r w:rsidDel="00000000" w:rsidR="00000000" w:rsidRPr="00000000">
        <w:rPr>
          <w:rtl w:val="0"/>
        </w:rPr>
      </w:r>
    </w:p>
  </w:footnote>
  <w:footnote w:id="8">
    <w:p w:rsidR="00000000" w:rsidDel="00000000" w:rsidP="00000000" w:rsidRDefault="00000000" w:rsidRPr="00000000" w14:paraId="00000037">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3">
        <w:r w:rsidDel="00000000" w:rsidR="00000000" w:rsidRPr="00000000">
          <w:rPr>
            <w:rFonts w:ascii="Cambria" w:cs="Cambria" w:eastAsia="Cambria" w:hAnsi="Cambria"/>
            <w:color w:val="1155cc"/>
            <w:sz w:val="20"/>
            <w:szCs w:val="20"/>
            <w:u w:val="single"/>
            <w:rtl w:val="0"/>
          </w:rPr>
          <w:t xml:space="preserve">Judge temporarily blocks termination of UC Berkeley student’s visa</w:t>
        </w:r>
      </w:hyperlink>
      <w:r w:rsidDel="00000000" w:rsidR="00000000" w:rsidRPr="00000000">
        <w:rPr>
          <w:rtl w:val="0"/>
        </w:rPr>
      </w:r>
    </w:p>
  </w:footnote>
  <w:footnote w:id="12">
    <w:p w:rsidR="00000000" w:rsidDel="00000000" w:rsidP="00000000" w:rsidRDefault="00000000" w:rsidRPr="00000000" w14:paraId="00000038">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4">
        <w:r w:rsidDel="00000000" w:rsidR="00000000" w:rsidRPr="00000000">
          <w:rPr>
            <w:rFonts w:ascii="Cambria" w:cs="Cambria" w:eastAsia="Cambria" w:hAnsi="Cambria"/>
            <w:color w:val="1155cc"/>
            <w:sz w:val="20"/>
            <w:szCs w:val="20"/>
            <w:u w:val="single"/>
            <w:rtl w:val="0"/>
          </w:rPr>
          <w:t xml:space="preserve">Principles of Community</w:t>
        </w:r>
      </w:hyperlink>
      <w:r w:rsidDel="00000000" w:rsidR="00000000" w:rsidRPr="00000000">
        <w:rPr>
          <w:rtl w:val="0"/>
        </w:rPr>
      </w:r>
    </w:p>
  </w:footnote>
  <w:footnote w:id="4">
    <w:p w:rsidR="00000000" w:rsidDel="00000000" w:rsidP="00000000" w:rsidRDefault="00000000" w:rsidRPr="00000000" w14:paraId="00000039">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5">
        <w:r w:rsidDel="00000000" w:rsidR="00000000" w:rsidRPr="00000000">
          <w:rPr>
            <w:rFonts w:ascii="Cambria" w:cs="Cambria" w:eastAsia="Cambria" w:hAnsi="Cambria"/>
            <w:color w:val="1155cc"/>
            <w:sz w:val="20"/>
            <w:szCs w:val="20"/>
            <w:u w:val="single"/>
            <w:rtl w:val="0"/>
          </w:rPr>
          <w:t xml:space="preserve">Mahmoud Khalil released from Ice detention after more than three months</w:t>
        </w:r>
      </w:hyperlink>
      <w:r w:rsidDel="00000000" w:rsidR="00000000" w:rsidRPr="00000000">
        <w:rPr>
          <w:rtl w:val="0"/>
        </w:rPr>
      </w:r>
    </w:p>
  </w:footnote>
  <w:footnote w:id="5">
    <w:p w:rsidR="00000000" w:rsidDel="00000000" w:rsidP="00000000" w:rsidRDefault="00000000" w:rsidRPr="00000000" w14:paraId="0000003A">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6">
        <w:r w:rsidDel="00000000" w:rsidR="00000000" w:rsidRPr="00000000">
          <w:rPr>
            <w:rFonts w:ascii="Cambria" w:cs="Cambria" w:eastAsia="Cambria" w:hAnsi="Cambria"/>
            <w:color w:val="1155cc"/>
            <w:sz w:val="20"/>
            <w:szCs w:val="20"/>
            <w:u w:val="single"/>
            <w:rtl w:val="0"/>
          </w:rPr>
          <w:t xml:space="preserve">Tufts PhD student on visa arrested by immigration authorities, school says</w:t>
        </w:r>
      </w:hyperlink>
      <w:r w:rsidDel="00000000" w:rsidR="00000000" w:rsidRPr="00000000">
        <w:rPr>
          <w:rtl w:val="0"/>
        </w:rPr>
      </w:r>
    </w:p>
  </w:footnote>
  <w:footnote w:id="0">
    <w:p w:rsidR="00000000" w:rsidDel="00000000" w:rsidP="00000000" w:rsidRDefault="00000000" w:rsidRPr="00000000" w14:paraId="0000003B">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rFonts w:ascii="Cambria" w:cs="Cambria" w:eastAsia="Cambria" w:hAnsi="Cambria"/>
            <w:color w:val="1155cc"/>
            <w:sz w:val="20"/>
            <w:szCs w:val="20"/>
            <w:u w:val="single"/>
            <w:rtl w:val="0"/>
          </w:rPr>
          <w:t xml:space="preserve">UCSA Campaigns - UC Student Association</w:t>
        </w:r>
      </w:hyperlink>
      <w:r w:rsidDel="00000000" w:rsidR="00000000" w:rsidRPr="00000000">
        <w:rPr>
          <w:rtl w:val="0"/>
        </w:rPr>
      </w:r>
    </w:p>
  </w:footnote>
  <w:footnote w:id="1">
    <w:p w:rsidR="00000000" w:rsidDel="00000000" w:rsidP="00000000" w:rsidRDefault="00000000" w:rsidRPr="00000000" w14:paraId="0000003C">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rFonts w:ascii="Cambria" w:cs="Cambria" w:eastAsia="Cambria" w:hAnsi="Cambria"/>
            <w:color w:val="1155cc"/>
            <w:sz w:val="20"/>
            <w:szCs w:val="20"/>
            <w:u w:val="single"/>
            <w:rtl w:val="0"/>
          </w:rPr>
          <w:t xml:space="preserve">UCSA Campaigns - UC Student Association</w:t>
        </w:r>
      </w:hyperlink>
      <w:r w:rsidDel="00000000" w:rsidR="00000000" w:rsidRPr="00000000">
        <w:rPr>
          <w:rtl w:val="0"/>
        </w:rPr>
      </w:r>
    </w:p>
  </w:footnote>
  <w:footnote w:id="9">
    <w:p w:rsidR="00000000" w:rsidDel="00000000" w:rsidP="00000000" w:rsidRDefault="00000000" w:rsidRPr="00000000" w14:paraId="0000003D">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9">
        <w:r w:rsidDel="00000000" w:rsidR="00000000" w:rsidRPr="00000000">
          <w:rPr>
            <w:rFonts w:ascii="Cambria" w:cs="Cambria" w:eastAsia="Cambria" w:hAnsi="Cambria"/>
            <w:color w:val="1155cc"/>
            <w:sz w:val="20"/>
            <w:szCs w:val="20"/>
            <w:u w:val="single"/>
            <w:rtl w:val="0"/>
          </w:rPr>
          <w:t xml:space="preserve">UC President Michael V. Drake’s statement on student visa terminations | University of California</w:t>
        </w:r>
      </w:hyperlink>
      <w:r w:rsidDel="00000000" w:rsidR="00000000" w:rsidRPr="00000000">
        <w:rPr>
          <w:rFonts w:ascii="Cambria" w:cs="Cambria" w:eastAsia="Cambria" w:hAnsi="Cambria"/>
          <w:sz w:val="20"/>
          <w:szCs w:val="20"/>
          <w:rtl w:val="0"/>
        </w:rPr>
        <w:t xml:space="preserve"> </w:t>
      </w:r>
    </w:p>
  </w:footnote>
  <w:footnote w:id="10">
    <w:p w:rsidR="00000000" w:rsidDel="00000000" w:rsidP="00000000" w:rsidRDefault="00000000" w:rsidRPr="00000000" w14:paraId="0000003E">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10">
        <w:r w:rsidDel="00000000" w:rsidR="00000000" w:rsidRPr="00000000">
          <w:rPr>
            <w:rFonts w:ascii="Cambria" w:cs="Cambria" w:eastAsia="Cambria" w:hAnsi="Cambria"/>
            <w:color w:val="1155cc"/>
            <w:sz w:val="20"/>
            <w:szCs w:val="20"/>
            <w:u w:val="single"/>
            <w:rtl w:val="0"/>
          </w:rPr>
          <w:t xml:space="preserve">Demand for immigration legal services spikes at California colleges - CalMatters</w:t>
        </w:r>
      </w:hyperlink>
      <w:r w:rsidDel="00000000" w:rsidR="00000000" w:rsidRPr="00000000">
        <w:rPr>
          <w:rFonts w:ascii="Cambria" w:cs="Cambria" w:eastAsia="Cambria" w:hAnsi="Cambria"/>
          <w:sz w:val="20"/>
          <w:szCs w:val="20"/>
          <w:rtl w:val="0"/>
        </w:rPr>
        <w:t xml:space="preserve"> </w:t>
      </w:r>
    </w:p>
  </w:footnote>
  <w:footnote w:id="11">
    <w:p w:rsidR="00000000" w:rsidDel="00000000" w:rsidP="00000000" w:rsidRDefault="00000000" w:rsidRPr="00000000" w14:paraId="0000003F">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11">
        <w:r w:rsidDel="00000000" w:rsidR="00000000" w:rsidRPr="00000000">
          <w:rPr>
            <w:rFonts w:ascii="Cambria" w:cs="Cambria" w:eastAsia="Cambria" w:hAnsi="Cambria"/>
            <w:color w:val="1155cc"/>
            <w:sz w:val="20"/>
            <w:szCs w:val="20"/>
            <w:u w:val="single"/>
            <w:rtl w:val="0"/>
          </w:rPr>
          <w:t xml:space="preserve">Business and Community Leaders Champion Legal Defense Fund to Protect California’s Economy from Republican Chaos in D.C. | Speaker of the Assembly Robert Rivas</w:t>
        </w:r>
      </w:hyperlink>
      <w:r w:rsidDel="00000000" w:rsidR="00000000" w:rsidRPr="00000000">
        <w:rPr>
          <w:rFonts w:ascii="Cambria" w:cs="Cambria" w:eastAsia="Cambria" w:hAnsi="Cambria"/>
          <w:sz w:val="20"/>
          <w:szCs w:val="20"/>
          <w:rtl w:val="0"/>
        </w:rPr>
        <w:t xml:space="preserve"> </w:t>
      </w:r>
    </w:p>
  </w:footnote>
  <w:footnote w:id="6">
    <w:p w:rsidR="00000000" w:rsidDel="00000000" w:rsidP="00000000" w:rsidRDefault="00000000" w:rsidRPr="00000000" w14:paraId="00000040">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12">
        <w:r w:rsidDel="00000000" w:rsidR="00000000" w:rsidRPr="00000000">
          <w:rPr>
            <w:rFonts w:ascii="Cambria" w:cs="Cambria" w:eastAsia="Cambria" w:hAnsi="Cambria"/>
            <w:color w:val="1155cc"/>
            <w:sz w:val="20"/>
            <w:szCs w:val="20"/>
            <w:u w:val="single"/>
            <w:rtl w:val="0"/>
          </w:rPr>
          <w:t xml:space="preserve">Restricting and Limiting the Entry of Foreign Nationals to Protect the Security of the United States – The White House</w:t>
        </w:r>
      </w:hyperlink>
      <w:r w:rsidDel="00000000" w:rsidR="00000000" w:rsidRPr="00000000">
        <w:rPr>
          <w:rtl w:val="0"/>
        </w:rPr>
      </w:r>
    </w:p>
  </w:footnote>
  <w:footnote w:id="7">
    <w:p w:rsidR="00000000" w:rsidDel="00000000" w:rsidP="00000000" w:rsidRDefault="00000000" w:rsidRPr="00000000" w14:paraId="00000041">
      <w:pPr>
        <w:spacing w:line="240" w:lineRule="auto"/>
        <w:rPr>
          <w:rFonts w:ascii="Cambria" w:cs="Cambria" w:eastAsia="Cambria" w:hAnsi="Cambria"/>
          <w:sz w:val="16"/>
          <w:szCs w:val="16"/>
        </w:rPr>
      </w:pPr>
      <w:r w:rsidDel="00000000" w:rsidR="00000000" w:rsidRPr="00000000">
        <w:rPr>
          <w:rStyle w:val="FootnoteReference"/>
          <w:vertAlign w:val="superscript"/>
        </w:rPr>
        <w:footnoteRef/>
      </w:r>
      <w:hyperlink r:id="rId13">
        <w:r w:rsidDel="00000000" w:rsidR="00000000" w:rsidRPr="00000000">
          <w:rPr>
            <w:rFonts w:ascii="Cambria" w:cs="Cambria" w:eastAsia="Cambria" w:hAnsi="Cambria"/>
            <w:color w:val="1155cc"/>
            <w:sz w:val="20"/>
            <w:szCs w:val="20"/>
            <w:u w:val="single"/>
            <w:rtl w:val="0"/>
          </w:rPr>
          <w:t xml:space="preserve">Interview Waiver Update July 25, 2025</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32">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25/26-</w:t>
    </w:r>
    <w:r w:rsidDel="00000000" w:rsidR="00000000" w:rsidRPr="00000000">
      <w:rPr>
        <w:rFonts w:ascii="Cambria" w:cs="Cambria" w:eastAsia="Cambria" w:hAnsi="Cambria"/>
        <w:b w:val="1"/>
        <w:bCs w:val="1"/>
        <w:sz w:val="18"/>
        <w:szCs w:val="18"/>
        <w:rtl w:val="0"/>
      </w:rPr>
      <w:t xml:space="preserve">XXX</w:t>
    </w:r>
  </w:p>
  <w:p w:rsidR="00000000" w:rsidDel="00000000" w:rsidP="00000000" w:rsidRDefault="00000000" w:rsidRPr="00000000" w14:paraId="0000003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1" Type="http://schemas.openxmlformats.org/officeDocument/2006/relationships/hyperlink" Target="https://speaker.asmdc.org/press-releases/20250207-business-and-community-leaders-champion-legal-defense-fund-protect" TargetMode="External"/><Relationship Id="rId10" Type="http://schemas.openxmlformats.org/officeDocument/2006/relationships/hyperlink" Target="https://calmatters.org/education/higher-education/college-beat/2025/02/dream-centers-legal-services/" TargetMode="External"/><Relationship Id="rId13" Type="http://schemas.openxmlformats.org/officeDocument/2006/relationships/hyperlink" Target="https://travel.state.gov/content/travel/en/News/visas-news/interview-waiver-update-july-25-2025.html" TargetMode="External"/><Relationship Id="rId12" Type="http://schemas.openxmlformats.org/officeDocument/2006/relationships/hyperlink" Target="https://www.whitehouse.gov/presidential-actions/2025/12/restricting-and-limiting-the-entry-of-foreign-nationals-to-protect-the-security-of-the-united-states/" TargetMode="External"/><Relationship Id="rId1" Type="http://schemas.openxmlformats.org/officeDocument/2006/relationships/hyperlink" Target="https://www.latimes.com/california/story/2026-01-08/uc-2025-enrollment-data#:~:text=Overall%2C%20foreigners%20at%20all%20levels,and%20Irvine%20saw%20slight%20declines" TargetMode="External"/><Relationship Id="rId2" Type="http://schemas.openxmlformats.org/officeDocument/2006/relationships/hyperlink" Target="https://internationaloffice.berkeley.edu/sites/default/files/student-stats2025.pdf" TargetMode="External"/><Relationship Id="rId3" Type="http://schemas.openxmlformats.org/officeDocument/2006/relationships/hyperlink" Target="https://www.berkeleyside.org/2025/04/18/uc-berkeley-student-sues-trump-administration-over-revoked-visa" TargetMode="External"/><Relationship Id="rId4" Type="http://schemas.openxmlformats.org/officeDocument/2006/relationships/hyperlink" Target="https://chancellor.berkeley.edu/about/principles-community" TargetMode="External"/><Relationship Id="rId9" Type="http://schemas.openxmlformats.org/officeDocument/2006/relationships/hyperlink" Target="https://www.universityofcalifornia.edu/press-room/uc-president-michael-v-drakes-statement-student-visa-terminations" TargetMode="External"/><Relationship Id="rId5" Type="http://schemas.openxmlformats.org/officeDocument/2006/relationships/hyperlink" Target="https://www.theguardian.com/us-news/2025/jun/20/mahmoud-khalil-release-federal-judge" TargetMode="External"/><Relationship Id="rId6" Type="http://schemas.openxmlformats.org/officeDocument/2006/relationships/hyperlink" Target="https://abcnews.com/US/tufts-phd-student-visa-arrested-immigration-authorities/story?id=120176245" TargetMode="External"/><Relationship Id="rId7" Type="http://schemas.openxmlformats.org/officeDocument/2006/relationships/hyperlink" Target="https://ucsa.org/activities/campaigns/" TargetMode="External"/><Relationship Id="rId8" Type="http://schemas.openxmlformats.org/officeDocument/2006/relationships/hyperlink" Target="https://ucsa.org/activities/campaig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